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B6" w:rsidRPr="00BF46B6" w:rsidRDefault="00BF46B6" w:rsidP="00BF46B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BF46B6">
        <w:rPr>
          <w:rFonts w:ascii="Comic Sans MS" w:hAnsi="Comic Sans MS"/>
          <w:b/>
          <w:color w:val="FF0000"/>
          <w:sz w:val="32"/>
          <w:szCs w:val="32"/>
        </w:rPr>
        <w:t>Мамин день в детском саду</w:t>
      </w:r>
    </w:p>
    <w:p w:rsidR="00FC2720" w:rsidRDefault="00BF46B6" w:rsidP="00BF46B6">
      <w:pPr>
        <w:jc w:val="both"/>
        <w:rPr>
          <w:color w:val="0000CC"/>
          <w:sz w:val="32"/>
          <w:szCs w:val="32"/>
        </w:rPr>
      </w:pPr>
      <w:r w:rsidRPr="00BF46B6">
        <w:rPr>
          <w:color w:val="0000CC"/>
          <w:sz w:val="32"/>
          <w:szCs w:val="32"/>
        </w:rPr>
        <w:t>26.11.2016г. в старшей группе детского сада прошло развлечение, посвященное Международному Дню матери. Праздник был пронизан душевной теплотой и добротой. Дети вместе с мамами и бабушками пели песни и танцевали, затем подарили подарки, приготовленные своими руками. В завершении праздника все вместе пили чай с угощениями, которые приготовили мамы.</w:t>
      </w:r>
    </w:p>
    <w:p w:rsidR="00BF46B6" w:rsidRDefault="00BF46B6" w:rsidP="00BF46B6">
      <w:pPr>
        <w:jc w:val="center"/>
        <w:rPr>
          <w:color w:val="0000CC"/>
          <w:sz w:val="32"/>
          <w:szCs w:val="32"/>
        </w:rPr>
      </w:pPr>
      <w:r>
        <w:rPr>
          <w:noProof/>
          <w:color w:val="0000CC"/>
          <w:sz w:val="32"/>
          <w:szCs w:val="32"/>
          <w:lang w:eastAsia="ru-RU"/>
        </w:rPr>
        <w:drawing>
          <wp:inline distT="0" distB="0" distL="0" distR="0">
            <wp:extent cx="4428259" cy="3322846"/>
            <wp:effectExtent l="19050" t="0" r="0" b="0"/>
            <wp:docPr id="1" name="Рисунок 1" descr="F:\мониторинг патриот\ДЕНЬ МАМЫ\DSCN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ниторинг патриот\ДЕНЬ МАМЫ\DSCN4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539" cy="332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B6" w:rsidRDefault="00BF46B6" w:rsidP="00BF46B6">
      <w:pPr>
        <w:jc w:val="center"/>
        <w:rPr>
          <w:color w:val="0000CC"/>
          <w:sz w:val="32"/>
          <w:szCs w:val="32"/>
        </w:rPr>
      </w:pPr>
      <w:r>
        <w:rPr>
          <w:noProof/>
          <w:color w:val="0000CC"/>
          <w:sz w:val="32"/>
          <w:szCs w:val="32"/>
          <w:lang w:eastAsia="ru-RU"/>
        </w:rPr>
        <w:drawing>
          <wp:inline distT="0" distB="0" distL="0" distR="0">
            <wp:extent cx="4385092" cy="3290454"/>
            <wp:effectExtent l="19050" t="0" r="0" b="0"/>
            <wp:docPr id="2" name="Рисунок 2" descr="F:\мониторинг патриот\ДЕНЬ МАМЫ\DSCN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ниторинг патриот\ДЕНЬ МАМЫ\DSCN4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53" cy="329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6B6" w:rsidSect="00FC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6B6"/>
    <w:rsid w:val="00BF46B6"/>
    <w:rsid w:val="00FC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В.П.</dc:creator>
  <cp:keywords/>
  <dc:description/>
  <cp:lastModifiedBy>Мурина В.П.</cp:lastModifiedBy>
  <cp:revision>3</cp:revision>
  <dcterms:created xsi:type="dcterms:W3CDTF">2016-12-16T14:27:00Z</dcterms:created>
  <dcterms:modified xsi:type="dcterms:W3CDTF">2016-12-16T14:32:00Z</dcterms:modified>
</cp:coreProperties>
</file>