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AA" w:rsidRDefault="00BB72AA" w:rsidP="00CB2526">
      <w:pPr>
        <w:suppressLineNumbers/>
        <w:spacing w:after="0" w:line="240" w:lineRule="auto"/>
        <w:ind w:left="57" w:right="57"/>
        <w:contextualSpacing/>
        <w:jc w:val="center"/>
        <w:rPr>
          <w:rFonts w:ascii="Times New Roman" w:eastAsia="Times New Roman" w:hAnsi="Times New Roman" w:cs="Times New Roman"/>
          <w:b/>
          <w:sz w:val="28"/>
          <w:szCs w:val="28"/>
          <w:lang w:eastAsia="zh-CN"/>
        </w:rPr>
      </w:pPr>
    </w:p>
    <w:p w:rsidR="00BB72AA" w:rsidRDefault="00BB72AA" w:rsidP="00CB2526">
      <w:pPr>
        <w:suppressLineNumbers/>
        <w:spacing w:after="0" w:line="240" w:lineRule="auto"/>
        <w:ind w:left="57" w:right="57"/>
        <w:contextualSpacing/>
        <w:jc w:val="center"/>
        <w:rPr>
          <w:rFonts w:ascii="Times New Roman" w:eastAsia="Times New Roman" w:hAnsi="Times New Roman" w:cs="Times New Roman"/>
          <w:b/>
          <w:sz w:val="28"/>
          <w:szCs w:val="28"/>
          <w:lang w:eastAsia="zh-CN"/>
        </w:rPr>
      </w:pPr>
    </w:p>
    <w:p w:rsidR="00BB72AA" w:rsidRDefault="00D660CF" w:rsidP="00CB2526">
      <w:pPr>
        <w:suppressLineNumbers/>
        <w:spacing w:after="0" w:line="240" w:lineRule="auto"/>
        <w:ind w:left="57" w:right="57"/>
        <w:contextualSpacing/>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noProof/>
          <w:sz w:val="28"/>
          <w:szCs w:val="28"/>
        </w:rPr>
        <w:drawing>
          <wp:inline distT="0" distB="0" distL="0" distR="0">
            <wp:extent cx="6637020" cy="8999855"/>
            <wp:effectExtent l="19050" t="0" r="0" b="0"/>
            <wp:docPr id="1" name="Рисунок 1" descr="C:\Users\User\Pictures\img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134.jpg"/>
                    <pic:cNvPicPr>
                      <a:picLocks noChangeAspect="1" noChangeArrowheads="1"/>
                    </pic:cNvPicPr>
                  </pic:nvPicPr>
                  <pic:blipFill>
                    <a:blip r:embed="rId8"/>
                    <a:srcRect/>
                    <a:stretch>
                      <a:fillRect/>
                    </a:stretch>
                  </pic:blipFill>
                  <pic:spPr bwMode="auto">
                    <a:xfrm>
                      <a:off x="0" y="0"/>
                      <a:ext cx="6637020" cy="8999855"/>
                    </a:xfrm>
                    <a:prstGeom prst="rect">
                      <a:avLst/>
                    </a:prstGeom>
                    <a:noFill/>
                    <a:ln w="9525">
                      <a:noFill/>
                      <a:miter lim="800000"/>
                      <a:headEnd/>
                      <a:tailEnd/>
                    </a:ln>
                  </pic:spPr>
                </pic:pic>
              </a:graphicData>
            </a:graphic>
          </wp:inline>
        </w:drawing>
      </w:r>
    </w:p>
    <w:p w:rsidR="00D660CF" w:rsidRDefault="00D660CF" w:rsidP="008B1790">
      <w:pPr>
        <w:jc w:val="center"/>
        <w:rPr>
          <w:rFonts w:ascii="Times New Roman" w:hAnsi="Times New Roman" w:cs="Times New Roman"/>
          <w:sz w:val="24"/>
          <w:szCs w:val="24"/>
        </w:rPr>
      </w:pPr>
    </w:p>
    <w:p w:rsidR="00D660CF" w:rsidRDefault="00D660CF" w:rsidP="008B1790">
      <w:pPr>
        <w:jc w:val="center"/>
        <w:rPr>
          <w:rFonts w:ascii="Times New Roman" w:hAnsi="Times New Roman" w:cs="Times New Roman"/>
          <w:sz w:val="24"/>
          <w:szCs w:val="24"/>
        </w:rPr>
      </w:pPr>
    </w:p>
    <w:p w:rsidR="00D660CF" w:rsidRDefault="00D660CF" w:rsidP="008B1790">
      <w:pPr>
        <w:jc w:val="center"/>
        <w:rPr>
          <w:rFonts w:ascii="Times New Roman" w:hAnsi="Times New Roman" w:cs="Times New Roman"/>
          <w:sz w:val="24"/>
          <w:szCs w:val="24"/>
        </w:rPr>
      </w:pPr>
    </w:p>
    <w:p w:rsidR="00B97B90" w:rsidRPr="00CB2526" w:rsidRDefault="00B97B90" w:rsidP="00CB2526">
      <w:pPr>
        <w:suppressLineNumbers/>
        <w:spacing w:after="0" w:line="240" w:lineRule="auto"/>
        <w:ind w:right="57"/>
        <w:contextualSpacing/>
        <w:jc w:val="center"/>
        <w:rPr>
          <w:rFonts w:ascii="Times New Roman" w:eastAsia="Times New Roman" w:hAnsi="Times New Roman" w:cs="Times New Roman"/>
          <w:b/>
          <w:sz w:val="28"/>
          <w:szCs w:val="28"/>
          <w:lang w:eastAsia="zh-CN"/>
        </w:rPr>
      </w:pPr>
    </w:p>
    <w:p w:rsidR="00287676" w:rsidRDefault="005A5FF6" w:rsidP="005A5FF6">
      <w:pPr>
        <w:pStyle w:val="a9"/>
        <w:numPr>
          <w:ilvl w:val="0"/>
          <w:numId w:val="2"/>
        </w:numPr>
        <w:spacing w:after="0" w:line="240" w:lineRule="auto"/>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Целевой раздел.</w:t>
      </w:r>
    </w:p>
    <w:p w:rsidR="005A5FF6" w:rsidRPr="005A5FF6" w:rsidRDefault="005A5FF6" w:rsidP="005A5FF6">
      <w:pPr>
        <w:pStyle w:val="a9"/>
        <w:spacing w:after="0" w:line="240" w:lineRule="auto"/>
        <w:ind w:left="360"/>
        <w:rPr>
          <w:rFonts w:ascii="Times New Roman" w:eastAsia="Times New Roman" w:hAnsi="Times New Roman" w:cs="Times New Roman"/>
          <w:b/>
          <w:sz w:val="28"/>
          <w:szCs w:val="28"/>
          <w:lang w:eastAsia="zh-CN"/>
        </w:rPr>
      </w:pPr>
    </w:p>
    <w:p w:rsidR="00287676" w:rsidRPr="005A5FF6" w:rsidRDefault="00287676" w:rsidP="005A5FF6">
      <w:pPr>
        <w:pStyle w:val="a9"/>
        <w:numPr>
          <w:ilvl w:val="0"/>
          <w:numId w:val="6"/>
        </w:numPr>
        <w:spacing w:after="0" w:line="240" w:lineRule="auto"/>
        <w:rPr>
          <w:rFonts w:ascii="Times New Roman" w:hAnsi="Times New Roman" w:cs="Times New Roman"/>
          <w:b/>
          <w:sz w:val="28"/>
          <w:szCs w:val="28"/>
        </w:rPr>
      </w:pPr>
      <w:r w:rsidRPr="005A5FF6">
        <w:rPr>
          <w:rFonts w:ascii="Times New Roman" w:hAnsi="Times New Roman" w:cs="Times New Roman"/>
          <w:b/>
          <w:sz w:val="28"/>
          <w:szCs w:val="28"/>
        </w:rPr>
        <w:t>Пояснительная записка</w:t>
      </w:r>
      <w:r w:rsidR="005A5FF6" w:rsidRPr="005A5FF6">
        <w:rPr>
          <w:rFonts w:ascii="Times New Roman" w:hAnsi="Times New Roman" w:cs="Times New Roman"/>
          <w:b/>
          <w:sz w:val="28"/>
          <w:szCs w:val="28"/>
        </w:rPr>
        <w:t>.</w:t>
      </w:r>
    </w:p>
    <w:p w:rsidR="00186AA9"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вступившему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 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 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Сауловича Альтшуллера. 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 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 </w:t>
      </w:r>
    </w:p>
    <w:p w:rsidR="005A5FF6" w:rsidRDefault="005A5FF6" w:rsidP="00CB2526">
      <w:pPr>
        <w:spacing w:after="0" w:line="240" w:lineRule="auto"/>
        <w:contextualSpacing/>
        <w:rPr>
          <w:rFonts w:ascii="Times New Roman" w:hAnsi="Times New Roman" w:cs="Times New Roman"/>
          <w:sz w:val="28"/>
          <w:szCs w:val="28"/>
        </w:rPr>
      </w:pPr>
    </w:p>
    <w:p w:rsidR="005A5FF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Исходным положением концепции ТРИЗ по отношению к дошкольнику является принцип природосообразности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 </w:t>
      </w:r>
    </w:p>
    <w:p w:rsidR="00186AA9" w:rsidRPr="005A5FF6" w:rsidRDefault="005A5FF6" w:rsidP="005A5FF6">
      <w:pPr>
        <w:pStyle w:val="a9"/>
        <w:numPr>
          <w:ilvl w:val="0"/>
          <w:numId w:val="6"/>
        </w:numPr>
        <w:spacing w:after="0" w:line="240" w:lineRule="auto"/>
        <w:rPr>
          <w:rFonts w:ascii="Times New Roman" w:hAnsi="Times New Roman" w:cs="Times New Roman"/>
          <w:b/>
          <w:sz w:val="28"/>
          <w:szCs w:val="28"/>
        </w:rPr>
      </w:pPr>
      <w:r w:rsidRPr="005A5FF6">
        <w:rPr>
          <w:rFonts w:ascii="Times New Roman" w:hAnsi="Times New Roman" w:cs="Times New Roman"/>
          <w:b/>
          <w:sz w:val="28"/>
          <w:szCs w:val="28"/>
        </w:rPr>
        <w:t>Цели и задачи.</w:t>
      </w:r>
    </w:p>
    <w:p w:rsidR="005A5FF6"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u w:val="single"/>
        </w:rPr>
        <w:t xml:space="preserve"> Цель:</w:t>
      </w:r>
      <w:r>
        <w:rPr>
          <w:rFonts w:ascii="Times New Roman" w:hAnsi="Times New Roman" w:cs="Times New Roman"/>
          <w:sz w:val="28"/>
          <w:szCs w:val="28"/>
        </w:rPr>
        <w:t xml:space="preserve">  </w:t>
      </w:r>
      <w:r w:rsidR="005A5FF6">
        <w:rPr>
          <w:rFonts w:ascii="Times New Roman" w:hAnsi="Times New Roman" w:cs="Times New Roman"/>
          <w:sz w:val="28"/>
          <w:szCs w:val="28"/>
        </w:rPr>
        <w:t>Р</w:t>
      </w:r>
      <w:r w:rsidR="00FF599C" w:rsidRPr="00CB2526">
        <w:rPr>
          <w:rFonts w:ascii="Times New Roman" w:hAnsi="Times New Roman" w:cs="Times New Roman"/>
          <w:sz w:val="28"/>
          <w:szCs w:val="28"/>
        </w:rPr>
        <w:t xml:space="preserve">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 </w:t>
      </w:r>
    </w:p>
    <w:p w:rsidR="000151F2" w:rsidRPr="000151F2" w:rsidRDefault="000151F2" w:rsidP="00CB2526">
      <w:pPr>
        <w:spacing w:after="0" w:line="240" w:lineRule="auto"/>
        <w:contextualSpacing/>
        <w:rPr>
          <w:rFonts w:ascii="Times New Roman" w:hAnsi="Times New Roman" w:cs="Times New Roman"/>
          <w:sz w:val="28"/>
          <w:szCs w:val="28"/>
          <w:u w:val="single"/>
        </w:rPr>
      </w:pPr>
      <w:r w:rsidRPr="000151F2">
        <w:rPr>
          <w:rFonts w:ascii="Times New Roman" w:hAnsi="Times New Roman" w:cs="Times New Roman"/>
          <w:sz w:val="28"/>
          <w:szCs w:val="28"/>
          <w:u w:val="single"/>
        </w:rPr>
        <w:t>Задачи:</w:t>
      </w:r>
    </w:p>
    <w:p w:rsidR="005A5FF6" w:rsidRDefault="000151F2" w:rsidP="00CB25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 </w:t>
      </w:r>
      <w:r w:rsidRPr="000151F2">
        <w:rPr>
          <w:rFonts w:ascii="Times New Roman" w:hAnsi="Times New Roman" w:cs="Times New Roman"/>
          <w:sz w:val="28"/>
          <w:szCs w:val="28"/>
        </w:rPr>
        <w:t>О</w:t>
      </w:r>
      <w:r w:rsidR="005A5FF6" w:rsidRPr="000151F2">
        <w:rPr>
          <w:rFonts w:ascii="Times New Roman" w:hAnsi="Times New Roman" w:cs="Times New Roman"/>
          <w:sz w:val="28"/>
          <w:szCs w:val="28"/>
        </w:rPr>
        <w:t>сновная задача использования методики ТРИЗ в дошкольном возрасте – это привить ребе</w:t>
      </w:r>
      <w:r w:rsidRPr="000151F2">
        <w:rPr>
          <w:rFonts w:ascii="Times New Roman" w:hAnsi="Times New Roman" w:cs="Times New Roman"/>
          <w:sz w:val="28"/>
          <w:szCs w:val="28"/>
        </w:rPr>
        <w:t>нку радость творческих открытий.</w:t>
      </w:r>
    </w:p>
    <w:p w:rsidR="000151F2" w:rsidRDefault="000151F2" w:rsidP="00CB25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 Р</w:t>
      </w:r>
      <w:r w:rsidRPr="00CB2526">
        <w:rPr>
          <w:rFonts w:ascii="Times New Roman" w:hAnsi="Times New Roman" w:cs="Times New Roman"/>
          <w:sz w:val="28"/>
          <w:szCs w:val="28"/>
        </w:rPr>
        <w:t>асширение индивидуаль</w:t>
      </w:r>
      <w:r>
        <w:rPr>
          <w:rFonts w:ascii="Times New Roman" w:hAnsi="Times New Roman" w:cs="Times New Roman"/>
          <w:sz w:val="28"/>
          <w:szCs w:val="28"/>
        </w:rPr>
        <w:t>ного опыта ребёнка и организация</w:t>
      </w:r>
      <w:r w:rsidRPr="00CB2526">
        <w:rPr>
          <w:rFonts w:ascii="Times New Roman" w:hAnsi="Times New Roman" w:cs="Times New Roman"/>
          <w:sz w:val="28"/>
          <w:szCs w:val="28"/>
        </w:rPr>
        <w:t xml:space="preserve"> детской деятельности</w:t>
      </w:r>
      <w:r>
        <w:rPr>
          <w:rFonts w:ascii="Times New Roman" w:hAnsi="Times New Roman" w:cs="Times New Roman"/>
          <w:sz w:val="28"/>
          <w:szCs w:val="28"/>
        </w:rPr>
        <w:t>.</w:t>
      </w:r>
    </w:p>
    <w:p w:rsidR="000151F2" w:rsidRDefault="000151F2" w:rsidP="00CB25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0151F2">
        <w:rPr>
          <w:rFonts w:ascii="Times New Roman" w:hAnsi="Times New Roman" w:cs="Times New Roman"/>
          <w:sz w:val="28"/>
          <w:szCs w:val="28"/>
        </w:rPr>
        <w:t xml:space="preserve"> </w:t>
      </w:r>
      <w:r>
        <w:rPr>
          <w:rFonts w:ascii="Times New Roman" w:hAnsi="Times New Roman" w:cs="Times New Roman"/>
          <w:sz w:val="28"/>
          <w:szCs w:val="28"/>
        </w:rPr>
        <w:t>Р</w:t>
      </w:r>
      <w:r w:rsidRPr="00CB2526">
        <w:rPr>
          <w:rFonts w:ascii="Times New Roman" w:hAnsi="Times New Roman" w:cs="Times New Roman"/>
          <w:sz w:val="28"/>
          <w:szCs w:val="28"/>
        </w:rPr>
        <w:t>асширение  кругозор</w:t>
      </w:r>
      <w:r>
        <w:rPr>
          <w:rFonts w:ascii="Times New Roman" w:hAnsi="Times New Roman" w:cs="Times New Roman"/>
          <w:sz w:val="28"/>
          <w:szCs w:val="28"/>
        </w:rPr>
        <w:t>а</w:t>
      </w:r>
      <w:r w:rsidRPr="00CB2526">
        <w:rPr>
          <w:rFonts w:ascii="Times New Roman" w:hAnsi="Times New Roman" w:cs="Times New Roman"/>
          <w:sz w:val="28"/>
          <w:szCs w:val="28"/>
        </w:rPr>
        <w:t xml:space="preserve"> и словарн</w:t>
      </w:r>
      <w:r>
        <w:rPr>
          <w:rFonts w:ascii="Times New Roman" w:hAnsi="Times New Roman" w:cs="Times New Roman"/>
          <w:sz w:val="28"/>
          <w:szCs w:val="28"/>
        </w:rPr>
        <w:t>ого</w:t>
      </w:r>
      <w:r w:rsidRPr="00CB2526">
        <w:rPr>
          <w:rFonts w:ascii="Times New Roman" w:hAnsi="Times New Roman" w:cs="Times New Roman"/>
          <w:sz w:val="28"/>
          <w:szCs w:val="28"/>
        </w:rPr>
        <w:t xml:space="preserve"> запас</w:t>
      </w:r>
      <w:r>
        <w:rPr>
          <w:rFonts w:ascii="Times New Roman" w:hAnsi="Times New Roman" w:cs="Times New Roman"/>
          <w:sz w:val="28"/>
          <w:szCs w:val="28"/>
        </w:rPr>
        <w:t>а детей</w:t>
      </w:r>
      <w:r w:rsidRPr="00CB2526">
        <w:rPr>
          <w:rFonts w:ascii="Times New Roman" w:hAnsi="Times New Roman" w:cs="Times New Roman"/>
          <w:sz w:val="28"/>
          <w:szCs w:val="28"/>
        </w:rPr>
        <w:t xml:space="preserve">. </w:t>
      </w:r>
    </w:p>
    <w:p w:rsidR="000151F2" w:rsidRDefault="000151F2" w:rsidP="00CB25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 Предоставление дошкольникам возможности</w:t>
      </w:r>
      <w:r w:rsidRPr="00CB2526">
        <w:rPr>
          <w:rFonts w:ascii="Times New Roman" w:hAnsi="Times New Roman" w:cs="Times New Roman"/>
          <w:sz w:val="28"/>
          <w:szCs w:val="28"/>
        </w:rPr>
        <w:t xml:space="preserve"> успешной самореализации в разных видах деятельности</w:t>
      </w:r>
      <w:r>
        <w:rPr>
          <w:rFonts w:ascii="Times New Roman" w:hAnsi="Times New Roman" w:cs="Times New Roman"/>
          <w:sz w:val="28"/>
          <w:szCs w:val="28"/>
        </w:rPr>
        <w:t>.</w:t>
      </w:r>
    </w:p>
    <w:p w:rsidR="00A04D07" w:rsidRPr="000151F2" w:rsidRDefault="00A04D07" w:rsidP="00CB25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A04D07">
        <w:rPr>
          <w:rFonts w:ascii="Times New Roman" w:eastAsia="Times New Roman" w:hAnsi="Times New Roman" w:cs="Times New Roman"/>
          <w:color w:val="000000"/>
          <w:sz w:val="28"/>
          <w:szCs w:val="28"/>
        </w:rPr>
        <w:t xml:space="preserve"> </w:t>
      </w:r>
      <w:r w:rsidRPr="0057673E">
        <w:rPr>
          <w:rFonts w:ascii="Times New Roman" w:eastAsia="Times New Roman" w:hAnsi="Times New Roman" w:cs="Times New Roman"/>
          <w:color w:val="000000"/>
          <w:sz w:val="28"/>
          <w:szCs w:val="28"/>
        </w:rPr>
        <w:t>Создание условий для исследовательской активности детей</w:t>
      </w:r>
      <w:r>
        <w:rPr>
          <w:rFonts w:ascii="Times New Roman" w:eastAsia="Times New Roman" w:hAnsi="Times New Roman" w:cs="Times New Roman"/>
          <w:color w:val="000000"/>
          <w:sz w:val="28"/>
          <w:szCs w:val="28"/>
        </w:rPr>
        <w:t>.</w:t>
      </w:r>
    </w:p>
    <w:p w:rsidR="005A5FF6" w:rsidRDefault="005A5FF6" w:rsidP="005A5FF6">
      <w:pPr>
        <w:pStyle w:val="a9"/>
        <w:numPr>
          <w:ilvl w:val="0"/>
          <w:numId w:val="6"/>
        </w:numPr>
        <w:spacing w:after="0" w:line="240" w:lineRule="auto"/>
        <w:rPr>
          <w:rFonts w:ascii="Times New Roman" w:hAnsi="Times New Roman" w:cs="Times New Roman"/>
          <w:b/>
          <w:sz w:val="28"/>
          <w:szCs w:val="28"/>
        </w:rPr>
      </w:pPr>
      <w:r w:rsidRPr="005A5FF6">
        <w:rPr>
          <w:rFonts w:ascii="Times New Roman" w:hAnsi="Times New Roman" w:cs="Times New Roman"/>
          <w:b/>
          <w:sz w:val="28"/>
          <w:szCs w:val="28"/>
        </w:rPr>
        <w:t xml:space="preserve">Актуальность </w:t>
      </w:r>
    </w:p>
    <w:p w:rsidR="00A04D07" w:rsidRDefault="005A5FF6" w:rsidP="005A5FF6">
      <w:pPr>
        <w:spacing w:after="0" w:line="240" w:lineRule="auto"/>
        <w:rPr>
          <w:rFonts w:ascii="Times New Roman" w:hAnsi="Times New Roman" w:cs="Times New Roman"/>
          <w:sz w:val="28"/>
          <w:szCs w:val="28"/>
        </w:rPr>
      </w:pPr>
      <w:r w:rsidRPr="005A5FF6">
        <w:rPr>
          <w:rFonts w:ascii="Times New Roman" w:hAnsi="Times New Roman" w:cs="Times New Roman"/>
          <w:sz w:val="28"/>
          <w:szCs w:val="28"/>
        </w:rPr>
        <w:t xml:space="preserve">В последнее время многие педагоги заинтересовались идеями ТРИЗ – педагогики, т. к. в современном образовании остро стоит задача воспитания творческой личности, подготовленной к стабильному решению нестандартных задач в различных областях деятельности. </w:t>
      </w:r>
    </w:p>
    <w:p w:rsidR="005A5FF6" w:rsidRPr="005A5FF6" w:rsidRDefault="005A5FF6" w:rsidP="005A5FF6">
      <w:pPr>
        <w:spacing w:after="0" w:line="240" w:lineRule="auto"/>
        <w:rPr>
          <w:rFonts w:ascii="Times New Roman" w:hAnsi="Times New Roman" w:cs="Times New Roman"/>
          <w:sz w:val="28"/>
          <w:szCs w:val="28"/>
        </w:rPr>
      </w:pPr>
      <w:r w:rsidRPr="005A5FF6">
        <w:rPr>
          <w:rFonts w:ascii="Times New Roman" w:hAnsi="Times New Roman" w:cs="Times New Roman"/>
          <w:sz w:val="28"/>
          <w:szCs w:val="28"/>
        </w:rPr>
        <w:t>Дошкольный возраст является уникальным по свой значимости для всей последующей жизни, поэтому особенно важно не упустить этот период для раскрытия творческого потенциала каждого ребенка. Использование адаптированной к дошкольному возрасту методики ТРИЗ позволит воспитать и обучать ребенка под девизом «Творчество во всем!»</w:t>
      </w:r>
    </w:p>
    <w:p w:rsidR="00186AA9" w:rsidRDefault="00186AA9" w:rsidP="005A5FF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F599C" w:rsidRPr="00CB2526">
        <w:rPr>
          <w:rFonts w:ascii="Times New Roman" w:hAnsi="Times New Roman" w:cs="Times New Roman"/>
          <w:sz w:val="28"/>
          <w:szCs w:val="28"/>
        </w:rPr>
        <w:t xml:space="preserve">ТРИЗ для дошкольников: - это система коллективных игр, занятий, призванных не изменять основную программу, а максимально увеличить её эффективность. - это «управляемый процесс создания нового, соединяющий в себе точный расчёт, логику, интуицию», так считал основатель теории Г.С.Альтшуллер. </w:t>
      </w:r>
    </w:p>
    <w:p w:rsidR="00FF599C" w:rsidRPr="00CB2526" w:rsidRDefault="00FF599C" w:rsidP="005A5FF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186AA9"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 </w:t>
      </w:r>
    </w:p>
    <w:p w:rsidR="005A5FF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ТРИЗ – технология, как универсальный инструментарий можно использовать практически во всех видах деятельности (как в образовательной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5A5FF6" w:rsidRPr="000151F2" w:rsidRDefault="000151F2" w:rsidP="000151F2">
      <w:pPr>
        <w:pStyle w:val="a9"/>
        <w:numPr>
          <w:ilvl w:val="0"/>
          <w:numId w:val="6"/>
        </w:numPr>
        <w:spacing w:after="0" w:line="240" w:lineRule="auto"/>
        <w:rPr>
          <w:rFonts w:ascii="Times New Roman" w:hAnsi="Times New Roman" w:cs="Times New Roman"/>
          <w:b/>
          <w:sz w:val="28"/>
          <w:szCs w:val="28"/>
        </w:rPr>
      </w:pPr>
      <w:r w:rsidRPr="000151F2">
        <w:rPr>
          <w:rFonts w:ascii="Times New Roman" w:hAnsi="Times New Roman" w:cs="Times New Roman"/>
          <w:b/>
          <w:sz w:val="28"/>
          <w:szCs w:val="28"/>
        </w:rPr>
        <w:t>Методы:</w:t>
      </w:r>
    </w:p>
    <w:p w:rsidR="00186AA9"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 В арсенале технологии ТРИЗ существует множество методов, которые хорошо зарекомендовали себя в работе с детьми дошкольного возраста. </w:t>
      </w:r>
    </w:p>
    <w:p w:rsidR="0027710E" w:rsidRPr="00186AA9" w:rsidRDefault="00FF599C" w:rsidP="00CB2526">
      <w:pPr>
        <w:spacing w:after="0" w:line="240" w:lineRule="auto"/>
        <w:contextualSpacing/>
        <w:rPr>
          <w:rFonts w:ascii="Times New Roman" w:hAnsi="Times New Roman" w:cs="Times New Roman"/>
          <w:b/>
          <w:sz w:val="28"/>
          <w:szCs w:val="28"/>
        </w:rPr>
      </w:pPr>
      <w:r w:rsidRPr="00186AA9">
        <w:rPr>
          <w:rFonts w:ascii="Times New Roman" w:hAnsi="Times New Roman" w:cs="Times New Roman"/>
          <w:b/>
          <w:sz w:val="28"/>
          <w:szCs w:val="28"/>
        </w:rPr>
        <w:t>В детских садах используются следующие методы ТРИЗ</w:t>
      </w:r>
    </w:p>
    <w:p w:rsidR="0027710E"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 -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w:t>
      </w:r>
      <w:r w:rsidRPr="00CB2526">
        <w:rPr>
          <w:rFonts w:ascii="Times New Roman" w:hAnsi="Times New Roman" w:cs="Times New Roman"/>
          <w:sz w:val="28"/>
          <w:szCs w:val="28"/>
        </w:rPr>
        <w:lastRenderedPageBreak/>
        <w:t>самых фантастичных. Затем из общего числа высказанных идей отбирают наиболее удачные, которые могут быть использованы на практике.</w:t>
      </w:r>
    </w:p>
    <w:p w:rsidR="00186AA9"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 - Метод каталога. Метод позволяет в большей степени решить проблему обучения дошкольников творческому рассказыванию. </w:t>
      </w:r>
    </w:p>
    <w:p w:rsidR="0027710E"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Метод фокальных объектов.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186AA9"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 - Метод «Системный анализ».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rsidR="0027710E"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27710E"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 -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 </w:t>
      </w:r>
    </w:p>
    <w:p w:rsidR="0027710E"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Метод ММЧ (моделирования маленькими человечками). моделирование процессов, происходящих в природном и рукотворном мире между веществами (твердое – жидкое – газообразное).</w:t>
      </w:r>
    </w:p>
    <w:p w:rsidR="0027710E" w:rsidRPr="00CB2526"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 - Мышление по аналогии. Так как аналогия - это сходство предметов и явлений по каким</w:t>
      </w:r>
      <w:r w:rsidR="0027710E" w:rsidRPr="00CB2526">
        <w:rPr>
          <w:rFonts w:ascii="Times New Roman" w:hAnsi="Times New Roman" w:cs="Times New Roman"/>
          <w:sz w:val="28"/>
          <w:szCs w:val="28"/>
        </w:rPr>
        <w:t>-</w:t>
      </w:r>
      <w:r w:rsidRPr="00CB2526">
        <w:rPr>
          <w:rFonts w:ascii="Times New Roman" w:hAnsi="Times New Roman" w:cs="Times New Roman"/>
          <w:sz w:val="28"/>
          <w:szCs w:val="28"/>
        </w:rPr>
        <w:t xml:space="preserve">либо свойствам и признакам, надо сначала научить детей определять свойства и признаки предметов, научить их сравнивать и классифицировать </w:t>
      </w:r>
    </w:p>
    <w:p w:rsidR="00186AA9" w:rsidRDefault="00FF599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Типовые приёмы фантазирования (ТПФ). Чтобы у ребёнка развить фантазию вводят в</w:t>
      </w:r>
      <w:r w:rsidR="00287676" w:rsidRPr="00CB2526">
        <w:rPr>
          <w:rFonts w:ascii="Times New Roman" w:hAnsi="Times New Roman" w:cs="Times New Roman"/>
          <w:sz w:val="28"/>
          <w:szCs w:val="28"/>
        </w:rPr>
        <w:t xml:space="preserve">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 </w:t>
      </w:r>
    </w:p>
    <w:p w:rsidR="00186AA9" w:rsidRDefault="00186AA9" w:rsidP="00CB2526">
      <w:pPr>
        <w:spacing w:after="0" w:line="240" w:lineRule="auto"/>
        <w:contextualSpacing/>
        <w:rPr>
          <w:rFonts w:ascii="Times New Roman" w:hAnsi="Times New Roman" w:cs="Times New Roman"/>
          <w:sz w:val="28"/>
          <w:szCs w:val="28"/>
        </w:rPr>
      </w:pPr>
    </w:p>
    <w:p w:rsidR="007C768B" w:rsidRDefault="00287676"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Занятия с применением методов ТРИЗ проводятся, как поиск истины и сути, подведение ребенка к проблеме и совместного поиска ее разрешения.</w:t>
      </w:r>
    </w:p>
    <w:p w:rsidR="00186AA9" w:rsidRDefault="00186AA9"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Default="00CE34DF" w:rsidP="00CB2526">
      <w:pPr>
        <w:spacing w:after="0" w:line="240" w:lineRule="auto"/>
        <w:contextualSpacing/>
        <w:rPr>
          <w:rFonts w:ascii="Times New Roman" w:hAnsi="Times New Roman" w:cs="Times New Roman"/>
          <w:sz w:val="28"/>
          <w:szCs w:val="28"/>
        </w:rPr>
      </w:pPr>
    </w:p>
    <w:p w:rsidR="00CE34DF" w:rsidRPr="00CB2526" w:rsidRDefault="00CE34DF" w:rsidP="00CB2526">
      <w:pPr>
        <w:spacing w:after="0" w:line="240" w:lineRule="auto"/>
        <w:contextualSpacing/>
        <w:rPr>
          <w:rFonts w:ascii="Times New Roman" w:hAnsi="Times New Roman" w:cs="Times New Roman"/>
          <w:sz w:val="28"/>
          <w:szCs w:val="28"/>
        </w:rPr>
      </w:pPr>
    </w:p>
    <w:p w:rsidR="00454424" w:rsidRDefault="00A04D07" w:rsidP="00A04D07">
      <w:pPr>
        <w:pStyle w:val="a9"/>
        <w:numPr>
          <w:ilvl w:val="0"/>
          <w:numId w:val="2"/>
        </w:numPr>
        <w:spacing w:after="0" w:line="240" w:lineRule="auto"/>
        <w:rPr>
          <w:rFonts w:ascii="Times New Roman" w:hAnsi="Times New Roman" w:cs="Times New Roman"/>
          <w:b/>
          <w:sz w:val="28"/>
          <w:szCs w:val="28"/>
        </w:rPr>
      </w:pPr>
      <w:r w:rsidRPr="00A04D07">
        <w:rPr>
          <w:rFonts w:ascii="Times New Roman" w:hAnsi="Times New Roman" w:cs="Times New Roman"/>
          <w:b/>
          <w:sz w:val="28"/>
          <w:szCs w:val="28"/>
        </w:rPr>
        <w:t>Содержательный раздел.</w:t>
      </w:r>
    </w:p>
    <w:p w:rsidR="00A04D07" w:rsidRDefault="00A04D07" w:rsidP="00A04D07">
      <w:pPr>
        <w:pStyle w:val="a9"/>
        <w:spacing w:after="0" w:line="240" w:lineRule="auto"/>
        <w:ind w:left="360"/>
        <w:rPr>
          <w:rFonts w:ascii="Times New Roman" w:hAnsi="Times New Roman" w:cs="Times New Roman"/>
          <w:b/>
          <w:sz w:val="28"/>
          <w:szCs w:val="28"/>
        </w:rPr>
      </w:pPr>
    </w:p>
    <w:p w:rsidR="00A04D07" w:rsidRPr="00A04D07" w:rsidRDefault="00A04D07" w:rsidP="00A04D07">
      <w:pPr>
        <w:pStyle w:val="a9"/>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План работы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803"/>
        <w:gridCol w:w="2216"/>
        <w:gridCol w:w="3231"/>
        <w:gridCol w:w="3879"/>
      </w:tblGrid>
      <w:tr w:rsidR="00CB2526" w:rsidRPr="00CB2526" w:rsidTr="00CB2526">
        <w:trPr>
          <w:cantSplit/>
          <w:trHeight w:val="1003"/>
        </w:trPr>
        <w:tc>
          <w:tcPr>
            <w:tcW w:w="0" w:type="auto"/>
            <w:tcBorders>
              <w:bottom w:val="single" w:sz="4" w:space="0" w:color="auto"/>
            </w:tcBorders>
            <w:shd w:val="clear" w:color="auto" w:fill="auto"/>
            <w:textDirection w:val="btLr"/>
          </w:tcPr>
          <w:p w:rsidR="007C768B" w:rsidRPr="00CB2526" w:rsidRDefault="007C768B" w:rsidP="00CB2526">
            <w:pPr>
              <w:pStyle w:val="a3"/>
              <w:spacing w:before="0" w:beforeAutospacing="0" w:after="0" w:afterAutospacing="0"/>
              <w:ind w:right="113"/>
              <w:contextualSpacing/>
              <w:rPr>
                <w:sz w:val="28"/>
                <w:szCs w:val="28"/>
                <w:lang w:val="en-US"/>
              </w:rPr>
            </w:pPr>
            <w:r w:rsidRPr="00CB2526">
              <w:rPr>
                <w:sz w:val="28"/>
                <w:szCs w:val="28"/>
              </w:rPr>
              <w:t>Месяц</w:t>
            </w:r>
          </w:p>
        </w:tc>
        <w:tc>
          <w:tcPr>
            <w:tcW w:w="803" w:type="dxa"/>
            <w:tcBorders>
              <w:bottom w:val="single" w:sz="4" w:space="0" w:color="auto"/>
            </w:tcBorders>
            <w:shd w:val="clear" w:color="auto" w:fill="auto"/>
            <w:textDirection w:val="btLr"/>
          </w:tcPr>
          <w:p w:rsidR="007C768B" w:rsidRPr="00CB2526" w:rsidRDefault="007C768B" w:rsidP="00CB2526">
            <w:pPr>
              <w:pStyle w:val="a3"/>
              <w:spacing w:before="0" w:beforeAutospacing="0" w:after="0" w:afterAutospacing="0"/>
              <w:ind w:right="113"/>
              <w:contextualSpacing/>
              <w:jc w:val="center"/>
              <w:rPr>
                <w:sz w:val="28"/>
                <w:szCs w:val="28"/>
                <w:lang w:val="en-US"/>
              </w:rPr>
            </w:pPr>
            <w:r w:rsidRPr="00CB2526">
              <w:rPr>
                <w:sz w:val="28"/>
                <w:szCs w:val="28"/>
              </w:rPr>
              <w:t>Сроки проведения</w:t>
            </w:r>
          </w:p>
        </w:tc>
        <w:tc>
          <w:tcPr>
            <w:tcW w:w="2216" w:type="dxa"/>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p>
          <w:p w:rsidR="007C768B" w:rsidRPr="00CB2526" w:rsidRDefault="007C768B" w:rsidP="00CB2526">
            <w:pPr>
              <w:pStyle w:val="a3"/>
              <w:spacing w:before="0" w:beforeAutospacing="0" w:after="0" w:afterAutospacing="0"/>
              <w:contextualSpacing/>
              <w:jc w:val="center"/>
              <w:rPr>
                <w:sz w:val="28"/>
                <w:szCs w:val="28"/>
                <w:lang w:val="en-US"/>
              </w:rPr>
            </w:pPr>
            <w:r w:rsidRPr="00CB2526">
              <w:rPr>
                <w:sz w:val="28"/>
                <w:szCs w:val="28"/>
              </w:rPr>
              <w:t>Тема</w:t>
            </w:r>
          </w:p>
        </w:tc>
        <w:tc>
          <w:tcPr>
            <w:tcW w:w="0" w:type="auto"/>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p>
          <w:p w:rsidR="007C768B" w:rsidRPr="00CB2526" w:rsidRDefault="007C768B" w:rsidP="00CB2526">
            <w:pPr>
              <w:pStyle w:val="a3"/>
              <w:spacing w:before="0" w:beforeAutospacing="0" w:after="0" w:afterAutospacing="0"/>
              <w:contextualSpacing/>
              <w:jc w:val="center"/>
              <w:rPr>
                <w:sz w:val="28"/>
                <w:szCs w:val="28"/>
                <w:lang w:val="en-US"/>
              </w:rPr>
            </w:pPr>
            <w:r w:rsidRPr="00CB2526">
              <w:rPr>
                <w:sz w:val="28"/>
                <w:szCs w:val="28"/>
              </w:rPr>
              <w:t>Задачи</w:t>
            </w:r>
          </w:p>
        </w:tc>
        <w:tc>
          <w:tcPr>
            <w:tcW w:w="0" w:type="auto"/>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jc w:val="center"/>
              <w:rPr>
                <w:sz w:val="28"/>
                <w:szCs w:val="28"/>
              </w:rPr>
            </w:pPr>
          </w:p>
          <w:p w:rsidR="007C768B" w:rsidRPr="00CB2526" w:rsidRDefault="007C768B" w:rsidP="00CB2526">
            <w:pPr>
              <w:pStyle w:val="a3"/>
              <w:spacing w:before="0" w:beforeAutospacing="0" w:after="0" w:afterAutospacing="0"/>
              <w:contextualSpacing/>
              <w:jc w:val="center"/>
              <w:rPr>
                <w:sz w:val="28"/>
                <w:szCs w:val="28"/>
              </w:rPr>
            </w:pPr>
            <w:r w:rsidRPr="00CB2526">
              <w:rPr>
                <w:sz w:val="28"/>
                <w:szCs w:val="28"/>
              </w:rPr>
              <w:t>Наглядный материал</w:t>
            </w:r>
          </w:p>
        </w:tc>
      </w:tr>
      <w:tr w:rsidR="00454424" w:rsidRPr="00CB2526" w:rsidTr="00A04D07">
        <w:trPr>
          <w:cantSplit/>
          <w:trHeight w:val="1084"/>
        </w:trPr>
        <w:tc>
          <w:tcPr>
            <w:tcW w:w="0" w:type="auto"/>
            <w:vMerge w:val="restart"/>
            <w:tcBorders>
              <w:top w:val="single" w:sz="4" w:space="0" w:color="auto"/>
            </w:tcBorders>
            <w:shd w:val="clear" w:color="auto" w:fill="auto"/>
            <w:textDirection w:val="btLr"/>
          </w:tcPr>
          <w:p w:rsidR="00454424" w:rsidRPr="00CB2526" w:rsidRDefault="00454424"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сентябрь</w:t>
            </w:r>
          </w:p>
        </w:tc>
        <w:tc>
          <w:tcPr>
            <w:tcW w:w="10129" w:type="dxa"/>
            <w:gridSpan w:val="4"/>
            <w:tcBorders>
              <w:top w:val="single" w:sz="4" w:space="0" w:color="auto"/>
              <w:bottom w:val="single" w:sz="4" w:space="0" w:color="auto"/>
            </w:tcBorders>
            <w:shd w:val="clear" w:color="auto" w:fill="auto"/>
          </w:tcPr>
          <w:p w:rsidR="00454424" w:rsidRPr="00CB2526" w:rsidRDefault="00454424" w:rsidP="00CB2526">
            <w:pPr>
              <w:pStyle w:val="a3"/>
              <w:spacing w:before="0" w:beforeAutospacing="0" w:after="0" w:afterAutospacing="0"/>
              <w:contextualSpacing/>
              <w:rPr>
                <w:sz w:val="28"/>
                <w:szCs w:val="28"/>
              </w:rPr>
            </w:pPr>
          </w:p>
          <w:p w:rsidR="00454424" w:rsidRPr="00CB2526" w:rsidRDefault="00454424" w:rsidP="00CB2526">
            <w:pPr>
              <w:pStyle w:val="a3"/>
              <w:spacing w:before="0" w:beforeAutospacing="0" w:after="0" w:afterAutospacing="0"/>
              <w:contextualSpacing/>
              <w:jc w:val="center"/>
              <w:rPr>
                <w:sz w:val="28"/>
                <w:szCs w:val="28"/>
              </w:rPr>
            </w:pPr>
            <w:r w:rsidRPr="00CB2526">
              <w:rPr>
                <w:sz w:val="28"/>
                <w:szCs w:val="28"/>
              </w:rPr>
              <w:t>Диагностика познавательных процессов воспитанников</w:t>
            </w:r>
          </w:p>
        </w:tc>
      </w:tr>
      <w:tr w:rsidR="00454424" w:rsidRPr="00CB2526" w:rsidTr="00A04D07">
        <w:trPr>
          <w:cantSplit/>
          <w:trHeight w:val="562"/>
        </w:trPr>
        <w:tc>
          <w:tcPr>
            <w:tcW w:w="0" w:type="auto"/>
            <w:vMerge/>
            <w:shd w:val="clear" w:color="auto" w:fill="auto"/>
            <w:textDirection w:val="btLr"/>
          </w:tcPr>
          <w:p w:rsidR="00454424" w:rsidRPr="00CB2526" w:rsidRDefault="00454424" w:rsidP="00CB2526">
            <w:pPr>
              <w:spacing w:after="0" w:line="240" w:lineRule="auto"/>
              <w:contextualSpacing/>
              <w:rPr>
                <w:rFonts w:ascii="Times New Roman" w:hAnsi="Times New Roman" w:cs="Times New Roman"/>
                <w:sz w:val="28"/>
                <w:szCs w:val="28"/>
              </w:rPr>
            </w:pPr>
          </w:p>
        </w:tc>
        <w:tc>
          <w:tcPr>
            <w:tcW w:w="10129" w:type="dxa"/>
            <w:gridSpan w:val="4"/>
            <w:tcBorders>
              <w:top w:val="single" w:sz="4" w:space="0" w:color="auto"/>
            </w:tcBorders>
            <w:shd w:val="clear" w:color="auto" w:fill="auto"/>
          </w:tcPr>
          <w:p w:rsidR="00454424" w:rsidRPr="00CB2526" w:rsidRDefault="00454424" w:rsidP="00CB2526">
            <w:pPr>
              <w:pStyle w:val="a3"/>
              <w:spacing w:before="0" w:beforeAutospacing="0" w:after="0" w:afterAutospacing="0"/>
              <w:contextualSpacing/>
              <w:rPr>
                <w:sz w:val="28"/>
                <w:szCs w:val="28"/>
              </w:rPr>
            </w:pPr>
            <w:r w:rsidRPr="00CB2526">
              <w:rPr>
                <w:sz w:val="28"/>
                <w:szCs w:val="28"/>
              </w:rPr>
              <w:t xml:space="preserve"> Знакомство детей с игровым пособием «Круги Луллия»</w:t>
            </w:r>
          </w:p>
        </w:tc>
      </w:tr>
      <w:tr w:rsidR="00CB2526" w:rsidRPr="00CB2526" w:rsidTr="00CB2526">
        <w:trPr>
          <w:cantSplit/>
          <w:trHeight w:val="1628"/>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t>ОКТЯБРЬ</w:t>
            </w:r>
          </w:p>
        </w:tc>
        <w:tc>
          <w:tcPr>
            <w:tcW w:w="803" w:type="dxa"/>
            <w:tcBorders>
              <w:bottom w:val="single" w:sz="4" w:space="0" w:color="auto"/>
            </w:tcBorders>
            <w:shd w:val="clear" w:color="auto" w:fill="auto"/>
            <w:textDirection w:val="btLr"/>
          </w:tcPr>
          <w:p w:rsidR="007C768B" w:rsidRPr="00CB2526" w:rsidRDefault="007C768B" w:rsidP="00CB2526">
            <w:pPr>
              <w:pStyle w:val="a3"/>
              <w:spacing w:before="0" w:beforeAutospacing="0" w:after="0" w:afterAutospacing="0"/>
              <w:ind w:right="113"/>
              <w:contextualSpacing/>
              <w:jc w:val="center"/>
              <w:rPr>
                <w:sz w:val="28"/>
                <w:szCs w:val="28"/>
              </w:rPr>
            </w:pPr>
            <w:r w:rsidRPr="00CB2526">
              <w:rPr>
                <w:sz w:val="28"/>
                <w:szCs w:val="28"/>
              </w:rPr>
              <w:t>1-я неделя</w:t>
            </w:r>
          </w:p>
        </w:tc>
        <w:tc>
          <w:tcPr>
            <w:tcW w:w="2216" w:type="dxa"/>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«Воздушные шары»</w:t>
            </w:r>
          </w:p>
        </w:tc>
        <w:tc>
          <w:tcPr>
            <w:tcW w:w="0" w:type="auto"/>
            <w:tcBorders>
              <w:bottom w:val="single" w:sz="4" w:space="0" w:color="auto"/>
            </w:tcBorders>
            <w:shd w:val="clear" w:color="auto" w:fill="auto"/>
          </w:tcPr>
          <w:p w:rsidR="007C768B" w:rsidRPr="00CB2526" w:rsidRDefault="007C768B" w:rsidP="00CB2526">
            <w:pPr>
              <w:spacing w:after="0" w:line="240" w:lineRule="auto"/>
              <w:contextualSpacing/>
              <w:jc w:val="both"/>
              <w:rPr>
                <w:rFonts w:ascii="Times New Roman" w:hAnsi="Times New Roman" w:cs="Times New Roman"/>
                <w:sz w:val="28"/>
                <w:szCs w:val="28"/>
              </w:rPr>
            </w:pPr>
            <w:r w:rsidRPr="00CB2526">
              <w:rPr>
                <w:rFonts w:ascii="Times New Roman" w:hAnsi="Times New Roman" w:cs="Times New Roman"/>
                <w:sz w:val="28"/>
                <w:szCs w:val="28"/>
              </w:rPr>
              <w:t>Познакомить детей с шестью цветами путём подбора по образцу. Словарь: названия шести цветов спектра – «красный», «оранжевый», «жёлтый», «зелёный», «синий», «фиолетовый».</w:t>
            </w:r>
          </w:p>
        </w:tc>
        <w:tc>
          <w:tcPr>
            <w:tcW w:w="0" w:type="auto"/>
            <w:tcBorders>
              <w:bottom w:val="single" w:sz="4" w:space="0" w:color="auto"/>
            </w:tcBorders>
            <w:shd w:val="clear" w:color="auto" w:fill="auto"/>
          </w:tcPr>
          <w:p w:rsidR="007C768B" w:rsidRPr="00CB2526" w:rsidRDefault="00454424" w:rsidP="00CB2526">
            <w:pPr>
              <w:spacing w:after="0" w:line="240" w:lineRule="auto"/>
              <w:contextualSpacing/>
              <w:jc w:val="both"/>
              <w:rPr>
                <w:rFonts w:ascii="Times New Roman" w:hAnsi="Times New Roman" w:cs="Times New Roman"/>
                <w:sz w:val="28"/>
                <w:szCs w:val="28"/>
              </w:rPr>
            </w:pPr>
            <w:r w:rsidRPr="00CB2526">
              <w:rPr>
                <w:rFonts w:ascii="Times New Roman" w:hAnsi="Times New Roman" w:cs="Times New Roman"/>
                <w:sz w:val="28"/>
                <w:szCs w:val="28"/>
              </w:rPr>
              <w:t>Круги Луллия</w:t>
            </w:r>
            <w:r w:rsidR="007C768B" w:rsidRPr="00CB2526">
              <w:rPr>
                <w:rFonts w:ascii="Times New Roman" w:hAnsi="Times New Roman" w:cs="Times New Roman"/>
                <w:sz w:val="28"/>
                <w:szCs w:val="28"/>
              </w:rPr>
              <w:t xml:space="preserve">, </w:t>
            </w:r>
            <w:r w:rsidRPr="00CB2526">
              <w:rPr>
                <w:rFonts w:ascii="Times New Roman" w:hAnsi="Times New Roman" w:cs="Times New Roman"/>
                <w:sz w:val="28"/>
                <w:szCs w:val="28"/>
              </w:rPr>
              <w:t>вн</w:t>
            </w:r>
            <w:r w:rsidR="007C768B" w:rsidRPr="00CB2526">
              <w:rPr>
                <w:rFonts w:ascii="Times New Roman" w:hAnsi="Times New Roman" w:cs="Times New Roman"/>
                <w:sz w:val="28"/>
                <w:szCs w:val="28"/>
              </w:rPr>
              <w:t>у</w:t>
            </w:r>
            <w:r w:rsidRPr="00CB2526">
              <w:rPr>
                <w:rFonts w:ascii="Times New Roman" w:hAnsi="Times New Roman" w:cs="Times New Roman"/>
                <w:sz w:val="28"/>
                <w:szCs w:val="28"/>
              </w:rPr>
              <w:t>тренний круг: у</w:t>
            </w:r>
            <w:r w:rsidR="007C768B" w:rsidRPr="00CB2526">
              <w:rPr>
                <w:rFonts w:ascii="Times New Roman" w:hAnsi="Times New Roman" w:cs="Times New Roman"/>
                <w:sz w:val="28"/>
                <w:szCs w:val="28"/>
              </w:rPr>
              <w:t>зкие полоски бумаги или картона шести цветов</w:t>
            </w:r>
            <w:r w:rsidRPr="00CB2526">
              <w:rPr>
                <w:rFonts w:ascii="Times New Roman" w:hAnsi="Times New Roman" w:cs="Times New Roman"/>
                <w:sz w:val="28"/>
                <w:szCs w:val="28"/>
              </w:rPr>
              <w:t xml:space="preserve">.  Наружный круг: Шесть кругов таких же цветов. </w:t>
            </w:r>
            <w:r w:rsidR="007C768B" w:rsidRPr="00CB2526">
              <w:rPr>
                <w:rFonts w:ascii="Times New Roman" w:hAnsi="Times New Roman" w:cs="Times New Roman"/>
                <w:sz w:val="28"/>
                <w:szCs w:val="28"/>
              </w:rPr>
              <w:t xml:space="preserve">Это ниточки и шарики. </w:t>
            </w:r>
          </w:p>
        </w:tc>
      </w:tr>
      <w:tr w:rsidR="00CB2526" w:rsidRPr="00CB2526" w:rsidTr="00CB2526">
        <w:trPr>
          <w:cantSplit/>
          <w:trHeight w:val="1663"/>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454424" w:rsidP="00CB2526">
            <w:pPr>
              <w:pStyle w:val="a3"/>
              <w:spacing w:before="0" w:beforeAutospacing="0" w:after="0" w:afterAutospacing="0"/>
              <w:contextualSpacing/>
              <w:rPr>
                <w:sz w:val="28"/>
                <w:szCs w:val="28"/>
              </w:rPr>
            </w:pPr>
            <w:r w:rsidRPr="00CB2526">
              <w:rPr>
                <w:sz w:val="28"/>
                <w:szCs w:val="28"/>
              </w:rPr>
              <w:t xml:space="preserve"> «Что это такое?». </w:t>
            </w:r>
          </w:p>
        </w:tc>
        <w:tc>
          <w:tcPr>
            <w:tcW w:w="0" w:type="auto"/>
            <w:tcBorders>
              <w:top w:val="single" w:sz="4" w:space="0" w:color="auto"/>
              <w:bottom w:val="single" w:sz="4" w:space="0" w:color="auto"/>
            </w:tcBorders>
            <w:shd w:val="clear" w:color="auto" w:fill="auto"/>
          </w:tcPr>
          <w:p w:rsidR="007C768B" w:rsidRPr="00CB2526" w:rsidRDefault="00454424"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Цель: развивать ассоциативное мышление</w:t>
            </w:r>
          </w:p>
        </w:tc>
        <w:tc>
          <w:tcPr>
            <w:tcW w:w="0" w:type="auto"/>
            <w:tcBorders>
              <w:top w:val="single" w:sz="4" w:space="0" w:color="auto"/>
              <w:bottom w:val="single" w:sz="4" w:space="0" w:color="auto"/>
            </w:tcBorders>
            <w:shd w:val="clear" w:color="auto" w:fill="auto"/>
          </w:tcPr>
          <w:p w:rsidR="007C768B" w:rsidRPr="00CB2526" w:rsidRDefault="00454424"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Ход: На внутреннем круге представлены геометрические  фигуры или схематическое изображение. Задает вопрос детям: -Что это такое? Или На что похоже? Дети называют предмет, на который похоже это изображение. </w:t>
            </w:r>
          </w:p>
          <w:p w:rsidR="00454424" w:rsidRPr="00CB2526" w:rsidRDefault="00454424"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И подбирают подходящее изображение на внешнем круге.</w:t>
            </w:r>
          </w:p>
        </w:tc>
      </w:tr>
      <w:tr w:rsidR="00CB2526" w:rsidRPr="00CB2526" w:rsidTr="00CB2526">
        <w:trPr>
          <w:cantSplit/>
          <w:trHeight w:val="2409"/>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НОД «Радуга»</w:t>
            </w:r>
          </w:p>
          <w:p w:rsidR="007C768B" w:rsidRPr="00CB2526" w:rsidRDefault="007C768B" w:rsidP="00CB2526">
            <w:pPr>
              <w:pStyle w:val="a3"/>
              <w:spacing w:before="0" w:beforeAutospacing="0" w:after="0" w:afterAutospacing="0"/>
              <w:contextualSpacing/>
              <w:rPr>
                <w:sz w:val="28"/>
                <w:szCs w:val="28"/>
              </w:rPr>
            </w:pPr>
          </w:p>
          <w:p w:rsidR="007C768B" w:rsidRPr="00CB2526" w:rsidRDefault="007C768B" w:rsidP="00CB2526">
            <w:pPr>
              <w:pStyle w:val="a3"/>
              <w:spacing w:before="0" w:beforeAutospacing="0" w:after="0" w:afterAutospacing="0"/>
              <w:contextualSpacing/>
              <w:jc w:val="center"/>
              <w:rPr>
                <w:sz w:val="28"/>
                <w:szCs w:val="28"/>
              </w:rPr>
            </w:pPr>
          </w:p>
        </w:tc>
        <w:tc>
          <w:tcPr>
            <w:tcW w:w="0" w:type="auto"/>
            <w:tcBorders>
              <w:top w:val="single" w:sz="4" w:space="0" w:color="auto"/>
              <w:bottom w:val="single" w:sz="4" w:space="0" w:color="auto"/>
            </w:tcBorders>
            <w:shd w:val="clear" w:color="auto" w:fill="auto"/>
          </w:tcPr>
          <w:p w:rsidR="007C768B" w:rsidRPr="00CB2526" w:rsidRDefault="007C768B"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Продолжать учить детей с системой цветов. Познакомить детей с новым цветом -  голубой.  Воспитывать усидчивость, аккуратность.</w:t>
            </w:r>
          </w:p>
          <w:p w:rsidR="007C768B" w:rsidRPr="00CB2526" w:rsidRDefault="007C768B" w:rsidP="00CB2526">
            <w:pPr>
              <w:spacing w:after="0" w:line="240" w:lineRule="auto"/>
              <w:contextualSpacing/>
              <w:rPr>
                <w:rFonts w:ascii="Times New Roman" w:hAnsi="Times New Roman" w:cs="Times New Roman"/>
                <w:sz w:val="28"/>
                <w:szCs w:val="28"/>
              </w:rPr>
            </w:pPr>
          </w:p>
        </w:tc>
        <w:tc>
          <w:tcPr>
            <w:tcW w:w="0" w:type="auto"/>
            <w:tcBorders>
              <w:top w:val="single" w:sz="4" w:space="0" w:color="auto"/>
              <w:bottom w:val="single" w:sz="4" w:space="0" w:color="auto"/>
            </w:tcBorders>
            <w:shd w:val="clear" w:color="auto" w:fill="auto"/>
          </w:tcPr>
          <w:p w:rsidR="007C768B" w:rsidRPr="00CB2526" w:rsidRDefault="007C768B"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картинка «Радуга». Раздаточный: листы бумаги с незавершенной аппликацией радуги, полоски семи цветов на каждого ребенка для завершения радуги, клей, кисти.</w:t>
            </w:r>
          </w:p>
        </w:tc>
      </w:tr>
      <w:tr w:rsidR="00CB2526" w:rsidRPr="00CB2526" w:rsidTr="00CB2526">
        <w:trPr>
          <w:cantSplit/>
          <w:trHeight w:val="330"/>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891822" w:rsidP="00CB2526">
            <w:pPr>
              <w:pStyle w:val="a3"/>
              <w:spacing w:before="0" w:beforeAutospacing="0" w:after="0" w:afterAutospacing="0"/>
              <w:contextualSpacing/>
              <w:jc w:val="center"/>
              <w:rPr>
                <w:sz w:val="28"/>
                <w:szCs w:val="28"/>
              </w:rPr>
            </w:pPr>
            <w:r w:rsidRPr="00CB2526">
              <w:rPr>
                <w:sz w:val="28"/>
                <w:szCs w:val="28"/>
              </w:rPr>
              <w:t xml:space="preserve">«Назови часть предмета» </w:t>
            </w:r>
          </w:p>
        </w:tc>
        <w:tc>
          <w:tcPr>
            <w:tcW w:w="0" w:type="auto"/>
            <w:tcBorders>
              <w:top w:val="single" w:sz="4" w:space="0" w:color="auto"/>
            </w:tcBorders>
            <w:shd w:val="clear" w:color="auto" w:fill="auto"/>
          </w:tcPr>
          <w:p w:rsidR="007C768B" w:rsidRPr="00CB2526" w:rsidRDefault="00891822"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Цель: учить «разбирать» любой объект на составляющие части.</w:t>
            </w:r>
          </w:p>
        </w:tc>
        <w:tc>
          <w:tcPr>
            <w:tcW w:w="0" w:type="auto"/>
            <w:tcBorders>
              <w:top w:val="single" w:sz="4" w:space="0" w:color="auto"/>
            </w:tcBorders>
            <w:shd w:val="clear" w:color="auto" w:fill="auto"/>
          </w:tcPr>
          <w:p w:rsidR="007C768B" w:rsidRPr="00CB2526" w:rsidRDefault="00891822"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Ход: Ведущий бросает кому-то из детей мячик и говорит слово (предмет): -ДОМ. Ребенок, поймав мяч, должен быстро назвать какую-то часть этого объекта: - КРЫША (крыльцо, дверь, окно, чердак, подвал…)</w:t>
            </w:r>
          </w:p>
        </w:tc>
      </w:tr>
      <w:tr w:rsidR="00CB2526" w:rsidRPr="00CB2526" w:rsidTr="00CB2526">
        <w:trPr>
          <w:cantSplit/>
          <w:trHeight w:val="1335"/>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t>НОЯБРЬ</w:t>
            </w:r>
          </w:p>
        </w:tc>
        <w:tc>
          <w:tcPr>
            <w:tcW w:w="803" w:type="dxa"/>
            <w:tcBorders>
              <w:bottom w:val="single" w:sz="4" w:space="0" w:color="auto"/>
            </w:tcBorders>
            <w:shd w:val="clear" w:color="auto" w:fill="auto"/>
            <w:textDirection w:val="btLr"/>
          </w:tcPr>
          <w:p w:rsidR="007C768B" w:rsidRPr="00CB2526" w:rsidRDefault="007C768B" w:rsidP="00CB2526">
            <w:pPr>
              <w:pStyle w:val="a3"/>
              <w:spacing w:before="0" w:beforeAutospacing="0" w:after="0" w:afterAutospacing="0"/>
              <w:ind w:right="113"/>
              <w:contextualSpacing/>
              <w:jc w:val="center"/>
              <w:rPr>
                <w:sz w:val="28"/>
                <w:szCs w:val="28"/>
              </w:rPr>
            </w:pPr>
            <w:r w:rsidRPr="00CB2526">
              <w:rPr>
                <w:sz w:val="28"/>
                <w:szCs w:val="28"/>
              </w:rPr>
              <w:t>1-я неделя</w:t>
            </w:r>
          </w:p>
        </w:tc>
        <w:tc>
          <w:tcPr>
            <w:tcW w:w="2216" w:type="dxa"/>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891822" w:rsidRPr="00CB2526">
              <w:rPr>
                <w:sz w:val="28"/>
                <w:szCs w:val="28"/>
              </w:rPr>
              <w:t>Собери предмет»</w:t>
            </w:r>
          </w:p>
        </w:tc>
        <w:tc>
          <w:tcPr>
            <w:tcW w:w="0" w:type="auto"/>
            <w:tcBorders>
              <w:bottom w:val="single" w:sz="4" w:space="0" w:color="auto"/>
            </w:tcBorders>
            <w:shd w:val="clear" w:color="auto" w:fill="auto"/>
          </w:tcPr>
          <w:p w:rsidR="007C768B" w:rsidRPr="00CB2526" w:rsidRDefault="00891822" w:rsidP="00CB2526">
            <w:pPr>
              <w:autoSpaceDE w:val="0"/>
              <w:autoSpaceDN w:val="0"/>
              <w:adjustRightInd w:val="0"/>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Цель: развивать образное мышление</w:t>
            </w:r>
          </w:p>
        </w:tc>
        <w:tc>
          <w:tcPr>
            <w:tcW w:w="0" w:type="auto"/>
            <w:tcBorders>
              <w:bottom w:val="single" w:sz="4" w:space="0" w:color="auto"/>
            </w:tcBorders>
            <w:shd w:val="clear" w:color="auto" w:fill="auto"/>
          </w:tcPr>
          <w:p w:rsidR="007C768B" w:rsidRPr="00CB2526" w:rsidRDefault="00891822" w:rsidP="00CB2526">
            <w:pPr>
              <w:pStyle w:val="a3"/>
              <w:spacing w:before="0" w:beforeAutospacing="0" w:after="0" w:afterAutospacing="0"/>
              <w:contextualSpacing/>
              <w:rPr>
                <w:sz w:val="28"/>
                <w:szCs w:val="28"/>
              </w:rPr>
            </w:pPr>
            <w:r w:rsidRPr="00CB2526">
              <w:rPr>
                <w:sz w:val="28"/>
                <w:szCs w:val="28"/>
              </w:rPr>
              <w:t>Детям ставится задача собрать в спектре Круга Луллия предмет.</w:t>
            </w:r>
          </w:p>
          <w:p w:rsidR="00891822" w:rsidRPr="00CB2526" w:rsidRDefault="00891822" w:rsidP="00CB2526">
            <w:pPr>
              <w:pStyle w:val="a3"/>
              <w:spacing w:before="0" w:beforeAutospacing="0" w:after="0" w:afterAutospacing="0"/>
              <w:contextualSpacing/>
              <w:rPr>
                <w:sz w:val="28"/>
                <w:szCs w:val="28"/>
              </w:rPr>
            </w:pPr>
            <w:r w:rsidRPr="00CB2526">
              <w:rPr>
                <w:sz w:val="28"/>
                <w:szCs w:val="28"/>
              </w:rPr>
              <w:t>Внутренний круг – предмет.</w:t>
            </w:r>
          </w:p>
          <w:p w:rsidR="00891822" w:rsidRPr="00CB2526" w:rsidRDefault="00891822" w:rsidP="00CB2526">
            <w:pPr>
              <w:pStyle w:val="a3"/>
              <w:spacing w:before="0" w:beforeAutospacing="0" w:after="0" w:afterAutospacing="0"/>
              <w:contextualSpacing/>
              <w:rPr>
                <w:sz w:val="28"/>
                <w:szCs w:val="28"/>
              </w:rPr>
            </w:pPr>
            <w:r w:rsidRPr="00CB2526">
              <w:rPr>
                <w:sz w:val="28"/>
                <w:szCs w:val="28"/>
              </w:rPr>
              <w:t>Внешний – его часть.</w:t>
            </w:r>
          </w:p>
        </w:tc>
      </w:tr>
      <w:tr w:rsidR="00CB2526" w:rsidRPr="00CB2526" w:rsidTr="00CB2526">
        <w:trPr>
          <w:cantSplit/>
          <w:trHeight w:val="264"/>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891822" w:rsidRPr="00CB2526">
              <w:rPr>
                <w:sz w:val="28"/>
                <w:szCs w:val="28"/>
              </w:rPr>
              <w:t>«Что будет, если…».</w:t>
            </w:r>
          </w:p>
        </w:tc>
        <w:tc>
          <w:tcPr>
            <w:tcW w:w="0" w:type="auto"/>
            <w:tcBorders>
              <w:top w:val="single" w:sz="4" w:space="0" w:color="auto"/>
              <w:bottom w:val="single" w:sz="4" w:space="0" w:color="auto"/>
            </w:tcBorders>
            <w:shd w:val="clear" w:color="auto" w:fill="auto"/>
          </w:tcPr>
          <w:p w:rsidR="007C768B" w:rsidRPr="00CB2526" w:rsidRDefault="00891822" w:rsidP="00CB2526">
            <w:pPr>
              <w:pStyle w:val="a3"/>
              <w:spacing w:before="0" w:beforeAutospacing="0" w:after="0" w:afterAutospacing="0"/>
              <w:contextualSpacing/>
              <w:rPr>
                <w:sz w:val="28"/>
                <w:szCs w:val="28"/>
              </w:rPr>
            </w:pPr>
            <w:r w:rsidRPr="00CB2526">
              <w:rPr>
                <w:sz w:val="28"/>
                <w:szCs w:val="28"/>
              </w:rPr>
              <w:t>Цель: на развитие мышления, речи, гибкость ума, воображения, знакомят со свойствами предметов, окружающим миром.</w:t>
            </w:r>
          </w:p>
        </w:tc>
        <w:tc>
          <w:tcPr>
            <w:tcW w:w="0" w:type="auto"/>
            <w:tcBorders>
              <w:top w:val="single" w:sz="4" w:space="0" w:color="auto"/>
              <w:bottom w:val="single" w:sz="4" w:space="0" w:color="auto"/>
            </w:tcBorders>
            <w:shd w:val="clear" w:color="auto" w:fill="auto"/>
          </w:tcPr>
          <w:p w:rsidR="007C768B" w:rsidRPr="00CB2526" w:rsidRDefault="00891822" w:rsidP="00CB2526">
            <w:pPr>
              <w:spacing w:after="0" w:line="240" w:lineRule="auto"/>
              <w:contextualSpacing/>
              <w:jc w:val="both"/>
              <w:rPr>
                <w:rFonts w:ascii="Times New Roman" w:eastAsia="Times New Roman" w:hAnsi="Times New Roman" w:cs="Times New Roman"/>
                <w:sz w:val="28"/>
                <w:szCs w:val="28"/>
              </w:rPr>
            </w:pPr>
            <w:r w:rsidRPr="00CB2526">
              <w:rPr>
                <w:rFonts w:ascii="Times New Roman" w:hAnsi="Times New Roman" w:cs="Times New Roman"/>
                <w:sz w:val="28"/>
                <w:szCs w:val="28"/>
              </w:rPr>
              <w:t xml:space="preserve"> Правила игры. Эта игра построена на вопросах и ответах. «Что будет, если в ванну с водой упадет бумага, камень, жук?», «Что будет, если летом пойдет снег?» Вопросы могут быть разными — как житейские, так и «фантазийные», например: «Что будет, если ты окажешься на Марсе?» Ход игры: Воспитатель задаёт вопрос ребёнку «Что будет, если в ванну с водой упадёт бумага » .Ребенок отвечает бумага намокнет, растает, поплывёт</w:t>
            </w:r>
          </w:p>
        </w:tc>
      </w:tr>
      <w:tr w:rsidR="00CB2526" w:rsidRPr="00CB2526" w:rsidTr="00CB2526">
        <w:trPr>
          <w:cantSplit/>
          <w:trHeight w:val="285"/>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«Из каких фигур состоит машина?».</w:t>
            </w:r>
          </w:p>
          <w:p w:rsidR="007C768B" w:rsidRPr="00CB2526" w:rsidRDefault="007C768B" w:rsidP="00CB2526">
            <w:pPr>
              <w:pStyle w:val="a3"/>
              <w:spacing w:before="0" w:beforeAutospacing="0" w:after="0" w:afterAutospacing="0"/>
              <w:contextualSpacing/>
              <w:rPr>
                <w:sz w:val="28"/>
                <w:szCs w:val="28"/>
              </w:rPr>
            </w:pPr>
          </w:p>
        </w:tc>
        <w:tc>
          <w:tcPr>
            <w:tcW w:w="0" w:type="auto"/>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Учить узнавать и называть геометрические фигуры.</w:t>
            </w:r>
          </w:p>
        </w:tc>
        <w:tc>
          <w:tcPr>
            <w:tcW w:w="0" w:type="auto"/>
            <w:tcBorders>
              <w:top w:val="single" w:sz="4" w:space="0" w:color="auto"/>
            </w:tcBorders>
            <w:shd w:val="clear" w:color="auto" w:fill="auto"/>
          </w:tcPr>
          <w:p w:rsidR="007C768B" w:rsidRPr="00CB2526" w:rsidRDefault="007C768B" w:rsidP="00CB2526">
            <w:pPr>
              <w:spacing w:after="0" w:line="240" w:lineRule="auto"/>
              <w:contextualSpacing/>
              <w:jc w:val="both"/>
              <w:rPr>
                <w:rFonts w:ascii="Times New Roman" w:eastAsia="Times New Roman" w:hAnsi="Times New Roman" w:cs="Times New Roman"/>
                <w:sz w:val="28"/>
                <w:szCs w:val="28"/>
              </w:rPr>
            </w:pPr>
            <w:r w:rsidRPr="00CB2526">
              <w:rPr>
                <w:rFonts w:ascii="Times New Roman" w:eastAsia="Times New Roman" w:hAnsi="Times New Roman" w:cs="Times New Roman"/>
                <w:sz w:val="28"/>
                <w:szCs w:val="28"/>
              </w:rPr>
              <w:t>Конструкцию машины, составленная из геометрических фигур.</w:t>
            </w:r>
          </w:p>
          <w:p w:rsidR="00C10885" w:rsidRPr="00CB2526" w:rsidRDefault="00C10885" w:rsidP="00CB2526">
            <w:pPr>
              <w:spacing w:after="0" w:line="240" w:lineRule="auto"/>
              <w:contextualSpacing/>
              <w:jc w:val="both"/>
              <w:rPr>
                <w:rFonts w:ascii="Times New Roman" w:eastAsia="Times New Roman" w:hAnsi="Times New Roman" w:cs="Times New Roman"/>
                <w:sz w:val="28"/>
                <w:szCs w:val="28"/>
              </w:rPr>
            </w:pPr>
            <w:r w:rsidRPr="00CB2526">
              <w:rPr>
                <w:rFonts w:ascii="Times New Roman" w:eastAsia="Times New Roman" w:hAnsi="Times New Roman" w:cs="Times New Roman"/>
                <w:sz w:val="28"/>
                <w:szCs w:val="28"/>
              </w:rPr>
              <w:t>Предложить детям создать свой обьект из предложенных фигур и обьяснить что это получилось.</w:t>
            </w:r>
          </w:p>
          <w:p w:rsidR="007C768B" w:rsidRPr="00CB2526" w:rsidRDefault="007C768B" w:rsidP="00CB2526">
            <w:pPr>
              <w:spacing w:after="0" w:line="240" w:lineRule="auto"/>
              <w:contextualSpacing/>
              <w:jc w:val="both"/>
              <w:rPr>
                <w:rFonts w:ascii="Times New Roman" w:eastAsia="Times New Roman" w:hAnsi="Times New Roman" w:cs="Times New Roman"/>
                <w:sz w:val="28"/>
                <w:szCs w:val="28"/>
              </w:rPr>
            </w:pPr>
          </w:p>
        </w:tc>
      </w:tr>
      <w:tr w:rsidR="00CB2526" w:rsidRPr="00CB2526" w:rsidTr="00CB2526">
        <w:trPr>
          <w:cantSplit/>
          <w:trHeight w:val="285"/>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C10885" w:rsidP="00CB2526">
            <w:pPr>
              <w:pStyle w:val="a3"/>
              <w:spacing w:before="0" w:beforeAutospacing="0" w:after="0" w:afterAutospacing="0"/>
              <w:contextualSpacing/>
              <w:rPr>
                <w:sz w:val="28"/>
                <w:szCs w:val="28"/>
              </w:rPr>
            </w:pPr>
            <w:r w:rsidRPr="00CB2526">
              <w:rPr>
                <w:sz w:val="28"/>
                <w:szCs w:val="28"/>
              </w:rPr>
              <w:t xml:space="preserve"> «Раньше – позже» </w:t>
            </w:r>
          </w:p>
        </w:tc>
        <w:tc>
          <w:tcPr>
            <w:tcW w:w="0" w:type="auto"/>
            <w:tcBorders>
              <w:top w:val="single" w:sz="4" w:space="0" w:color="auto"/>
            </w:tcBorders>
            <w:shd w:val="clear" w:color="auto" w:fill="auto"/>
          </w:tcPr>
          <w:p w:rsidR="007C768B" w:rsidRPr="00CB2526" w:rsidRDefault="00C10885" w:rsidP="00CB2526">
            <w:pPr>
              <w:pStyle w:val="a3"/>
              <w:spacing w:before="0" w:beforeAutospacing="0" w:after="0" w:afterAutospacing="0"/>
              <w:contextualSpacing/>
              <w:rPr>
                <w:sz w:val="28"/>
                <w:szCs w:val="28"/>
              </w:rPr>
            </w:pPr>
            <w:r w:rsidRPr="00CB2526">
              <w:rPr>
                <w:sz w:val="28"/>
                <w:szCs w:val="28"/>
              </w:rPr>
              <w:t>Игра на определение линии развития объекта</w:t>
            </w:r>
          </w:p>
        </w:tc>
        <w:tc>
          <w:tcPr>
            <w:tcW w:w="0" w:type="auto"/>
            <w:tcBorders>
              <w:top w:val="single" w:sz="4" w:space="0" w:color="auto"/>
            </w:tcBorders>
            <w:shd w:val="clear" w:color="auto" w:fill="auto"/>
          </w:tcPr>
          <w:p w:rsidR="007C768B" w:rsidRPr="00CB2526" w:rsidRDefault="00C10885" w:rsidP="00CB2526">
            <w:pPr>
              <w:pStyle w:val="a3"/>
              <w:spacing w:before="0" w:beforeAutospacing="0" w:after="0" w:afterAutospacing="0"/>
              <w:contextualSpacing/>
              <w:rPr>
                <w:sz w:val="28"/>
                <w:szCs w:val="28"/>
              </w:rPr>
            </w:pPr>
            <w:r w:rsidRPr="00CB2526">
              <w:rPr>
                <w:sz w:val="28"/>
                <w:szCs w:val="28"/>
              </w:rPr>
              <w:t>Ведущий называет какую-либо ситуацию, а дети говорят, что было до этого, или что будет после. Можно сопровождать показом. Ход игры: Воспитатель: посмотрите, какая медведя сделана берлога? Дети: Большая, крепкая, добротная. Воспитатель: Она всегда была такой? Что с ней было раньше? Дети: Ее не было, росли деревья. Воспитатель: Правильно, а еще раньше?</w:t>
            </w:r>
          </w:p>
        </w:tc>
      </w:tr>
      <w:tr w:rsidR="00CB2526" w:rsidRPr="00CB2526" w:rsidTr="00CB2526">
        <w:trPr>
          <w:cantSplit/>
          <w:trHeight w:val="328"/>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t>ДЕКАБРЬ</w:t>
            </w: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1-я неделя</w:t>
            </w:r>
          </w:p>
        </w:tc>
        <w:tc>
          <w:tcPr>
            <w:tcW w:w="2216" w:type="dxa"/>
            <w:tcBorders>
              <w:top w:val="single" w:sz="4" w:space="0" w:color="auto"/>
              <w:bottom w:val="single" w:sz="4" w:space="0" w:color="auto"/>
            </w:tcBorders>
            <w:shd w:val="clear" w:color="auto" w:fill="auto"/>
          </w:tcPr>
          <w:p w:rsidR="007C768B" w:rsidRPr="00CB2526" w:rsidRDefault="00C10885" w:rsidP="00CB2526">
            <w:pPr>
              <w:pStyle w:val="a3"/>
              <w:spacing w:before="0" w:beforeAutospacing="0" w:after="0" w:afterAutospacing="0"/>
              <w:contextualSpacing/>
              <w:rPr>
                <w:sz w:val="28"/>
                <w:szCs w:val="28"/>
              </w:rPr>
            </w:pPr>
            <w:r w:rsidRPr="00CB2526">
              <w:rPr>
                <w:sz w:val="28"/>
                <w:szCs w:val="28"/>
              </w:rPr>
              <w:t xml:space="preserve"> «Хорошо – плохо».  </w:t>
            </w:r>
          </w:p>
        </w:tc>
        <w:tc>
          <w:tcPr>
            <w:tcW w:w="0" w:type="auto"/>
            <w:tcBorders>
              <w:top w:val="single" w:sz="4" w:space="0" w:color="auto"/>
              <w:bottom w:val="single" w:sz="4" w:space="0" w:color="auto"/>
            </w:tcBorders>
            <w:shd w:val="clear" w:color="auto" w:fill="auto"/>
          </w:tcPr>
          <w:p w:rsidR="007C768B" w:rsidRPr="00CB2526" w:rsidRDefault="00C10885" w:rsidP="00CB2526">
            <w:pPr>
              <w:pStyle w:val="a3"/>
              <w:spacing w:before="0" w:beforeAutospacing="0" w:after="0" w:afterAutospacing="0"/>
              <w:contextualSpacing/>
              <w:rPr>
                <w:sz w:val="28"/>
                <w:szCs w:val="28"/>
              </w:rPr>
            </w:pPr>
            <w:r w:rsidRPr="00CB2526">
              <w:rPr>
                <w:sz w:val="28"/>
                <w:szCs w:val="28"/>
              </w:rPr>
              <w:t>Игры на объединение надсистемы и подсистемы объекта.</w:t>
            </w:r>
          </w:p>
        </w:tc>
        <w:tc>
          <w:tcPr>
            <w:tcW w:w="0" w:type="auto"/>
            <w:tcBorders>
              <w:top w:val="single" w:sz="4" w:space="0" w:color="auto"/>
              <w:bottom w:val="single" w:sz="4" w:space="0" w:color="auto"/>
            </w:tcBorders>
            <w:shd w:val="clear" w:color="auto" w:fill="auto"/>
          </w:tcPr>
          <w:p w:rsidR="007C768B" w:rsidRPr="00CB2526" w:rsidRDefault="00C10885" w:rsidP="00CB2526">
            <w:pPr>
              <w:pStyle w:val="a3"/>
              <w:spacing w:before="0" w:beforeAutospacing="0" w:after="0" w:afterAutospacing="0"/>
              <w:contextualSpacing/>
              <w:rPr>
                <w:sz w:val="28"/>
                <w:szCs w:val="28"/>
              </w:rPr>
            </w:pPr>
            <w:r w:rsidRPr="00CB2526">
              <w:rPr>
                <w:sz w:val="28"/>
                <w:szCs w:val="28"/>
              </w:rPr>
              <w:t xml:space="preserve">Воспитатель называет любой объект, явление, у которого определяются положительные и отрицательные свойства. Вопросы задаются по принципу: «что-то хорошо – почему?», «что-то плохо – почему?» - идут по цепочке.       Воспитатель: Лиса – это хорошо. Почему? Дети: Потому что она красивая, пушистая, мягкая, рыженькая. Воспитатель: Лиса – это плохо. Почему? Дети: Потому что ворует кур и гусей, ест мышек и зайчиков. </w:t>
            </w:r>
          </w:p>
        </w:tc>
      </w:tr>
      <w:tr w:rsidR="00CB2526" w:rsidRPr="00CB2526" w:rsidTr="00CB2526">
        <w:trPr>
          <w:cantSplit/>
          <w:trHeight w:val="316"/>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8D0F75" w:rsidP="00CB2526">
            <w:pPr>
              <w:pStyle w:val="a3"/>
              <w:spacing w:before="0" w:beforeAutospacing="0" w:after="0" w:afterAutospacing="0"/>
              <w:contextualSpacing/>
              <w:rPr>
                <w:sz w:val="28"/>
                <w:szCs w:val="28"/>
              </w:rPr>
            </w:pPr>
            <w:r w:rsidRPr="00CB2526">
              <w:rPr>
                <w:sz w:val="28"/>
                <w:szCs w:val="28"/>
              </w:rPr>
              <w:t xml:space="preserve"> «На что похоже» </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p>
        </w:tc>
        <w:tc>
          <w:tcPr>
            <w:tcW w:w="0" w:type="auto"/>
            <w:tcBorders>
              <w:top w:val="single" w:sz="4" w:space="0" w:color="auto"/>
              <w:bottom w:val="single" w:sz="4" w:space="0" w:color="auto"/>
            </w:tcBorders>
            <w:shd w:val="clear" w:color="auto" w:fill="auto"/>
          </w:tcPr>
          <w:p w:rsidR="007C768B" w:rsidRPr="00CB2526" w:rsidRDefault="001F43B6" w:rsidP="00CB2526">
            <w:pPr>
              <w:pStyle w:val="a3"/>
              <w:spacing w:before="0" w:beforeAutospacing="0" w:after="0" w:afterAutospacing="0"/>
              <w:contextualSpacing/>
              <w:rPr>
                <w:sz w:val="28"/>
                <w:szCs w:val="28"/>
              </w:rPr>
            </w:pPr>
            <w:r w:rsidRPr="00CB2526">
              <w:rPr>
                <w:sz w:val="28"/>
                <w:szCs w:val="28"/>
              </w:rPr>
              <w:t>Воспитатель: На что похожа колючка ежика? Дети: На иголки, на булавки, на гвозди. На стержни от ручки и т.д</w:t>
            </w:r>
          </w:p>
        </w:tc>
      </w:tr>
      <w:tr w:rsidR="00CB2526" w:rsidRPr="00CB2526" w:rsidTr="00CB2526">
        <w:trPr>
          <w:cantSplit/>
          <w:trHeight w:val="456"/>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1F43B6" w:rsidRPr="00CB2526">
              <w:rPr>
                <w:sz w:val="28"/>
                <w:szCs w:val="28"/>
              </w:rPr>
              <w:t>На что похоже»</w:t>
            </w:r>
          </w:p>
        </w:tc>
        <w:tc>
          <w:tcPr>
            <w:tcW w:w="0" w:type="auto"/>
            <w:tcBorders>
              <w:top w:val="single" w:sz="4" w:space="0" w:color="auto"/>
              <w:bottom w:val="single" w:sz="4" w:space="0" w:color="auto"/>
            </w:tcBorders>
            <w:shd w:val="clear" w:color="auto" w:fill="auto"/>
          </w:tcPr>
          <w:p w:rsidR="007C768B" w:rsidRPr="00CB2526" w:rsidRDefault="001F43B6" w:rsidP="00CB2526">
            <w:pPr>
              <w:pStyle w:val="a3"/>
              <w:spacing w:before="0" w:beforeAutospacing="0" w:after="0" w:afterAutospacing="0"/>
              <w:contextualSpacing/>
              <w:rPr>
                <w:sz w:val="28"/>
                <w:szCs w:val="28"/>
              </w:rPr>
            </w:pPr>
            <w:r w:rsidRPr="00CB2526">
              <w:rPr>
                <w:sz w:val="28"/>
                <w:szCs w:val="28"/>
              </w:rPr>
              <w:t>Игры на сравнение систем - развитие ассоциативного мышления</w:t>
            </w:r>
          </w:p>
        </w:tc>
        <w:tc>
          <w:tcPr>
            <w:tcW w:w="0" w:type="auto"/>
            <w:tcBorders>
              <w:top w:val="single" w:sz="4" w:space="0" w:color="auto"/>
              <w:bottom w:val="single" w:sz="4" w:space="0" w:color="auto"/>
            </w:tcBorders>
            <w:shd w:val="clear" w:color="auto" w:fill="auto"/>
          </w:tcPr>
          <w:p w:rsidR="007C768B" w:rsidRPr="00CB2526" w:rsidRDefault="001F43B6" w:rsidP="00CB2526">
            <w:pPr>
              <w:pStyle w:val="a3"/>
              <w:spacing w:before="0" w:beforeAutospacing="0" w:after="0" w:afterAutospacing="0"/>
              <w:contextualSpacing/>
              <w:rPr>
                <w:sz w:val="28"/>
                <w:szCs w:val="28"/>
              </w:rPr>
            </w:pPr>
            <w:r w:rsidRPr="00CB2526">
              <w:rPr>
                <w:sz w:val="28"/>
                <w:szCs w:val="28"/>
              </w:rPr>
              <w:t>Ассоциации с использованием Кругов Луллия</w:t>
            </w:r>
          </w:p>
          <w:p w:rsidR="001F43B6" w:rsidRPr="00CB2526" w:rsidRDefault="001F43B6" w:rsidP="00CB2526">
            <w:pPr>
              <w:pStyle w:val="a3"/>
              <w:spacing w:before="0" w:beforeAutospacing="0" w:after="0" w:afterAutospacing="0"/>
              <w:contextualSpacing/>
              <w:rPr>
                <w:sz w:val="28"/>
                <w:szCs w:val="28"/>
              </w:rPr>
            </w:pPr>
            <w:r w:rsidRPr="00CB2526">
              <w:rPr>
                <w:sz w:val="28"/>
                <w:szCs w:val="28"/>
              </w:rPr>
              <w:t xml:space="preserve">Внутренний круг- предметы окружающего мира (близкого окружения): ленточка, иголка, кубик, пуговица, туфелька, новогодняя сосулька, </w:t>
            </w:r>
            <w:r w:rsidR="009623BD" w:rsidRPr="00CB2526">
              <w:rPr>
                <w:sz w:val="28"/>
                <w:szCs w:val="28"/>
              </w:rPr>
              <w:t>карандаш, тарелка.</w:t>
            </w:r>
          </w:p>
          <w:p w:rsidR="009623BD" w:rsidRPr="00CB2526" w:rsidRDefault="009623BD" w:rsidP="00CB2526">
            <w:pPr>
              <w:pStyle w:val="a3"/>
              <w:spacing w:before="0" w:beforeAutospacing="0" w:after="0" w:afterAutospacing="0"/>
              <w:contextualSpacing/>
              <w:rPr>
                <w:sz w:val="28"/>
                <w:szCs w:val="28"/>
              </w:rPr>
            </w:pPr>
            <w:r w:rsidRPr="00CB2526">
              <w:rPr>
                <w:sz w:val="28"/>
                <w:szCs w:val="28"/>
              </w:rPr>
              <w:t>Внешний круг: река. Елка, подарочная коробка, новогодний шар, сосулька на улице, лодочка(кораблик), фонарный столб (фонарь), пирог(пицца).</w:t>
            </w:r>
          </w:p>
        </w:tc>
      </w:tr>
      <w:tr w:rsidR="00CB2526" w:rsidRPr="00CB2526" w:rsidTr="00CB2526">
        <w:trPr>
          <w:cantSplit/>
          <w:trHeight w:val="790"/>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9623BD" w:rsidRPr="00CB2526">
              <w:rPr>
                <w:sz w:val="28"/>
                <w:szCs w:val="28"/>
              </w:rPr>
              <w:t>Кому что необходимо»</w:t>
            </w:r>
          </w:p>
        </w:tc>
        <w:tc>
          <w:tcPr>
            <w:tcW w:w="0" w:type="auto"/>
            <w:tcBorders>
              <w:top w:val="single" w:sz="4" w:space="0" w:color="auto"/>
            </w:tcBorders>
            <w:shd w:val="clear" w:color="auto" w:fill="auto"/>
          </w:tcPr>
          <w:p w:rsidR="007C768B" w:rsidRPr="00CB2526" w:rsidRDefault="009623BD" w:rsidP="00CB2526">
            <w:pPr>
              <w:pStyle w:val="a3"/>
              <w:spacing w:before="0" w:beforeAutospacing="0" w:after="0" w:afterAutospacing="0"/>
              <w:contextualSpacing/>
              <w:rPr>
                <w:sz w:val="28"/>
                <w:szCs w:val="28"/>
              </w:rPr>
            </w:pPr>
            <w:r w:rsidRPr="00CB2526">
              <w:rPr>
                <w:sz w:val="28"/>
                <w:szCs w:val="28"/>
              </w:rPr>
              <w:t>Знакомство с миром профессий</w:t>
            </w:r>
          </w:p>
        </w:tc>
        <w:tc>
          <w:tcPr>
            <w:tcW w:w="0" w:type="auto"/>
            <w:tcBorders>
              <w:top w:val="single" w:sz="4" w:space="0" w:color="auto"/>
            </w:tcBorders>
            <w:shd w:val="clear" w:color="auto" w:fill="auto"/>
          </w:tcPr>
          <w:p w:rsidR="007C768B" w:rsidRPr="00CB2526" w:rsidRDefault="009623BD" w:rsidP="00CB2526">
            <w:pPr>
              <w:pStyle w:val="a3"/>
              <w:spacing w:before="0" w:beforeAutospacing="0" w:after="0" w:afterAutospacing="0"/>
              <w:contextualSpacing/>
              <w:rPr>
                <w:sz w:val="28"/>
                <w:szCs w:val="28"/>
              </w:rPr>
            </w:pPr>
            <w:r w:rsidRPr="00CB2526">
              <w:rPr>
                <w:sz w:val="28"/>
                <w:szCs w:val="28"/>
              </w:rPr>
              <w:t xml:space="preserve"> Пособие на кругах Луллия – профессии.</w:t>
            </w:r>
          </w:p>
        </w:tc>
      </w:tr>
      <w:tr w:rsidR="00CB2526" w:rsidRPr="00CB2526" w:rsidTr="00CB2526">
        <w:trPr>
          <w:cantSplit/>
          <w:trHeight w:val="491"/>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t>ЯНВАРЬ</w:t>
            </w: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1-я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«Путешествие на лесную полянку»</w:t>
            </w:r>
          </w:p>
          <w:p w:rsidR="007C768B" w:rsidRPr="00CB2526" w:rsidRDefault="007C768B" w:rsidP="00CB2526">
            <w:pPr>
              <w:pStyle w:val="a3"/>
              <w:spacing w:before="0" w:beforeAutospacing="0" w:after="0" w:afterAutospacing="0"/>
              <w:contextualSpacing/>
              <w:rPr>
                <w:sz w:val="28"/>
                <w:szCs w:val="28"/>
              </w:rPr>
            </w:pP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Познакомить с шириной предмета</w:t>
            </w:r>
            <w:r w:rsidR="00924EA5" w:rsidRPr="00CB2526">
              <w:rPr>
                <w:sz w:val="28"/>
                <w:szCs w:val="28"/>
              </w:rPr>
              <w:t>, развитие мелкой моторики, снятие эмоционального напряжения.</w:t>
            </w:r>
          </w:p>
        </w:tc>
        <w:tc>
          <w:tcPr>
            <w:tcW w:w="0" w:type="auto"/>
            <w:tcBorders>
              <w:top w:val="single" w:sz="4" w:space="0" w:color="auto"/>
              <w:bottom w:val="single" w:sz="4" w:space="0" w:color="auto"/>
            </w:tcBorders>
            <w:shd w:val="clear" w:color="auto" w:fill="auto"/>
          </w:tcPr>
          <w:p w:rsidR="007C768B" w:rsidRPr="00CB2526" w:rsidRDefault="009623BD" w:rsidP="00CB2526">
            <w:pPr>
              <w:pStyle w:val="a3"/>
              <w:spacing w:before="0" w:beforeAutospacing="0" w:after="0" w:afterAutospacing="0"/>
              <w:contextualSpacing/>
              <w:rPr>
                <w:sz w:val="28"/>
                <w:szCs w:val="28"/>
              </w:rPr>
            </w:pPr>
            <w:r w:rsidRPr="00CB2526">
              <w:rPr>
                <w:sz w:val="28"/>
                <w:szCs w:val="28"/>
              </w:rPr>
              <w:t xml:space="preserve">Камушки Марблс, лоток с песком. </w:t>
            </w:r>
            <w:r w:rsidR="00924EA5" w:rsidRPr="00CB2526">
              <w:rPr>
                <w:sz w:val="28"/>
                <w:szCs w:val="28"/>
              </w:rPr>
              <w:t>Резиновые игрушки животных, картинки или игрушечные домики( можно сделать из лего)</w:t>
            </w:r>
          </w:p>
          <w:p w:rsidR="00924EA5" w:rsidRPr="00CB2526" w:rsidRDefault="00924EA5" w:rsidP="00CB2526">
            <w:pPr>
              <w:pStyle w:val="a3"/>
              <w:spacing w:before="0" w:beforeAutospacing="0" w:after="0" w:afterAutospacing="0"/>
              <w:contextualSpacing/>
              <w:rPr>
                <w:sz w:val="28"/>
                <w:szCs w:val="28"/>
              </w:rPr>
            </w:pPr>
            <w:r w:rsidRPr="00CB2526">
              <w:rPr>
                <w:sz w:val="28"/>
                <w:szCs w:val="28"/>
              </w:rPr>
              <w:t>Выложи дорожку к домику зайки, лисы и др. Варианты заданий- узкую дорожку, широкую, по определенному цвету. Как лиса будет добираться в гости к зайке и др.</w:t>
            </w:r>
          </w:p>
        </w:tc>
      </w:tr>
      <w:tr w:rsidR="00CB2526" w:rsidRPr="00CB2526" w:rsidTr="00CB2526">
        <w:trPr>
          <w:cantSplit/>
          <w:trHeight w:val="509"/>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«Определи на ощупь».</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Развивать тактильные ощущения. Закреплять умения узнать предмет на ощупь и назвать его признаки.</w:t>
            </w:r>
          </w:p>
        </w:tc>
        <w:tc>
          <w:tcPr>
            <w:tcW w:w="0" w:type="auto"/>
            <w:tcBorders>
              <w:top w:val="single" w:sz="4" w:space="0" w:color="auto"/>
              <w:bottom w:val="single" w:sz="4" w:space="0" w:color="auto"/>
            </w:tcBorders>
            <w:shd w:val="clear" w:color="auto" w:fill="auto"/>
          </w:tcPr>
          <w:p w:rsidR="007C768B" w:rsidRPr="00CB2526" w:rsidRDefault="007C768B" w:rsidP="00CB2526">
            <w:pPr>
              <w:spacing w:after="0" w:line="240" w:lineRule="auto"/>
              <w:contextualSpacing/>
              <w:jc w:val="both"/>
              <w:rPr>
                <w:rFonts w:ascii="Times New Roman" w:eastAsia="Times New Roman" w:hAnsi="Times New Roman" w:cs="Times New Roman"/>
                <w:sz w:val="28"/>
                <w:szCs w:val="28"/>
              </w:rPr>
            </w:pPr>
            <w:r w:rsidRPr="00CB2526">
              <w:rPr>
                <w:rFonts w:ascii="Times New Roman" w:eastAsia="Times New Roman" w:hAnsi="Times New Roman" w:cs="Times New Roman"/>
                <w:sz w:val="28"/>
                <w:szCs w:val="28"/>
              </w:rPr>
              <w:t>Мешочек, парные предметы, различающиеся одним признаком (пуговицы большая и маленькая, линейки широкая и узкая и т. д.).</w:t>
            </w:r>
          </w:p>
        </w:tc>
      </w:tr>
      <w:tr w:rsidR="00CB2526" w:rsidRPr="00CB2526" w:rsidTr="00CB2526">
        <w:trPr>
          <w:cantSplit/>
          <w:trHeight w:val="403"/>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924EA5" w:rsidRPr="00CB2526">
              <w:rPr>
                <w:sz w:val="28"/>
                <w:szCs w:val="28"/>
              </w:rPr>
              <w:t>Да – нетка»</w:t>
            </w:r>
          </w:p>
        </w:tc>
        <w:tc>
          <w:tcPr>
            <w:tcW w:w="0" w:type="auto"/>
            <w:tcBorders>
              <w:top w:val="single" w:sz="4" w:space="0" w:color="auto"/>
              <w:bottom w:val="single" w:sz="4" w:space="0" w:color="auto"/>
            </w:tcBorders>
            <w:shd w:val="clear" w:color="auto" w:fill="auto"/>
          </w:tcPr>
          <w:p w:rsidR="007C768B" w:rsidRPr="00CB2526" w:rsidRDefault="00924EA5" w:rsidP="00CB2526">
            <w:pPr>
              <w:pStyle w:val="a3"/>
              <w:spacing w:before="0" w:beforeAutospacing="0" w:after="0" w:afterAutospacing="0"/>
              <w:contextualSpacing/>
              <w:rPr>
                <w:sz w:val="28"/>
                <w:szCs w:val="28"/>
              </w:rPr>
            </w:pPr>
            <w:r w:rsidRPr="00CB2526">
              <w:rPr>
                <w:sz w:val="28"/>
                <w:szCs w:val="28"/>
              </w:rPr>
              <w:t xml:space="preserve">Познакомить детей с базовой игрой ТРИЗ на примере близкого окружения. </w:t>
            </w:r>
            <w:r w:rsidR="0050074C" w:rsidRPr="00CB2526">
              <w:rPr>
                <w:sz w:val="28"/>
                <w:szCs w:val="28"/>
              </w:rPr>
              <w:t>Учить детей задавать вопросы.</w:t>
            </w:r>
          </w:p>
        </w:tc>
        <w:tc>
          <w:tcPr>
            <w:tcW w:w="0" w:type="auto"/>
            <w:tcBorders>
              <w:top w:val="single" w:sz="4" w:space="0" w:color="auto"/>
              <w:bottom w:val="single" w:sz="4" w:space="0" w:color="auto"/>
            </w:tcBorders>
            <w:shd w:val="clear" w:color="auto" w:fill="auto"/>
          </w:tcPr>
          <w:p w:rsidR="007C768B" w:rsidRPr="00CB2526" w:rsidRDefault="0050074C" w:rsidP="00CB2526">
            <w:pPr>
              <w:spacing w:after="0" w:line="240" w:lineRule="auto"/>
              <w:contextualSpacing/>
              <w:jc w:val="both"/>
              <w:rPr>
                <w:rFonts w:ascii="Times New Roman" w:hAnsi="Times New Roman" w:cs="Times New Roman"/>
                <w:sz w:val="28"/>
                <w:szCs w:val="28"/>
              </w:rPr>
            </w:pPr>
            <w:r w:rsidRPr="00CB2526">
              <w:rPr>
                <w:rFonts w:ascii="Times New Roman" w:hAnsi="Times New Roman" w:cs="Times New Roman"/>
                <w:sz w:val="28"/>
                <w:szCs w:val="28"/>
              </w:rPr>
              <w:t xml:space="preserve"> У меня в шкатулке спрятано…</w:t>
            </w:r>
          </w:p>
          <w:p w:rsidR="0050074C" w:rsidRPr="00CB2526" w:rsidRDefault="0050074C" w:rsidP="00CB2526">
            <w:pPr>
              <w:spacing w:after="0" w:line="240" w:lineRule="auto"/>
              <w:contextualSpacing/>
              <w:jc w:val="both"/>
              <w:rPr>
                <w:rFonts w:ascii="Times New Roman" w:hAnsi="Times New Roman" w:cs="Times New Roman"/>
                <w:sz w:val="28"/>
                <w:szCs w:val="28"/>
              </w:rPr>
            </w:pPr>
            <w:r w:rsidRPr="00CB2526">
              <w:rPr>
                <w:rFonts w:ascii="Times New Roman" w:hAnsi="Times New Roman" w:cs="Times New Roman"/>
                <w:sz w:val="28"/>
                <w:szCs w:val="28"/>
              </w:rPr>
              <w:t>- можно кушать,</w:t>
            </w:r>
          </w:p>
          <w:p w:rsidR="0050074C" w:rsidRPr="00CB2526" w:rsidRDefault="0050074C" w:rsidP="00CB2526">
            <w:pPr>
              <w:spacing w:after="0" w:line="240" w:lineRule="auto"/>
              <w:contextualSpacing/>
              <w:jc w:val="both"/>
              <w:rPr>
                <w:rFonts w:ascii="Times New Roman" w:hAnsi="Times New Roman" w:cs="Times New Roman"/>
                <w:sz w:val="28"/>
                <w:szCs w:val="28"/>
              </w:rPr>
            </w:pPr>
            <w:r w:rsidRPr="00CB2526">
              <w:rPr>
                <w:rFonts w:ascii="Times New Roman" w:hAnsi="Times New Roman" w:cs="Times New Roman"/>
                <w:sz w:val="28"/>
                <w:szCs w:val="28"/>
              </w:rPr>
              <w:t>-сладкое и т.д</w:t>
            </w:r>
          </w:p>
        </w:tc>
      </w:tr>
      <w:tr w:rsidR="00CB2526" w:rsidRPr="00CB2526" w:rsidTr="00CB2526">
        <w:trPr>
          <w:cantSplit/>
          <w:trHeight w:val="492"/>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bCs/>
                <w:sz w:val="28"/>
                <w:szCs w:val="28"/>
              </w:rPr>
              <w:t>«</w:t>
            </w:r>
            <w:r w:rsidR="0050074C" w:rsidRPr="00CB2526">
              <w:rPr>
                <w:bCs/>
                <w:sz w:val="28"/>
                <w:szCs w:val="28"/>
              </w:rPr>
              <w:t>Числовая да-нетка»</w:t>
            </w:r>
          </w:p>
        </w:tc>
        <w:tc>
          <w:tcPr>
            <w:tcW w:w="0" w:type="auto"/>
            <w:tcBorders>
              <w:top w:val="single" w:sz="4" w:space="0" w:color="auto"/>
            </w:tcBorders>
            <w:shd w:val="clear" w:color="auto" w:fill="auto"/>
          </w:tcPr>
          <w:p w:rsidR="007C768B" w:rsidRPr="00CB2526" w:rsidRDefault="0050074C" w:rsidP="00CB2526">
            <w:pPr>
              <w:pStyle w:val="ParagraphStyle"/>
              <w:contextualSpacing/>
              <w:jc w:val="both"/>
              <w:rPr>
                <w:rFonts w:ascii="Times New Roman" w:hAnsi="Times New Roman" w:cs="Times New Roman"/>
                <w:sz w:val="28"/>
                <w:szCs w:val="28"/>
              </w:rPr>
            </w:pPr>
            <w:r w:rsidRPr="00CB2526">
              <w:rPr>
                <w:rFonts w:ascii="Times New Roman" w:hAnsi="Times New Roman" w:cs="Times New Roman"/>
                <w:sz w:val="28"/>
                <w:szCs w:val="28"/>
              </w:rPr>
              <w:t>Обучение мыслительному действию. Понятия больше – меньше.</w:t>
            </w:r>
          </w:p>
        </w:tc>
        <w:tc>
          <w:tcPr>
            <w:tcW w:w="0" w:type="auto"/>
            <w:tcBorders>
              <w:top w:val="single" w:sz="4" w:space="0" w:color="auto"/>
            </w:tcBorders>
            <w:shd w:val="clear" w:color="auto" w:fill="auto"/>
          </w:tcPr>
          <w:p w:rsidR="007C768B" w:rsidRPr="00CB2526" w:rsidRDefault="0050074C" w:rsidP="00CB2526">
            <w:pPr>
              <w:autoSpaceDE w:val="0"/>
              <w:autoSpaceDN w:val="0"/>
              <w:adjustRightInd w:val="0"/>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Я задумала число до 5, а вы должны отгадать его. Дети задают вопросы, а воспитатель отвечает «да» или «нет».</w:t>
            </w:r>
          </w:p>
        </w:tc>
      </w:tr>
      <w:tr w:rsidR="00CB2526" w:rsidRPr="00CB2526" w:rsidTr="00CB2526">
        <w:trPr>
          <w:cantSplit/>
          <w:trHeight w:val="421"/>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lastRenderedPageBreak/>
              <w:t>ФЕВРАЛЬ</w:t>
            </w: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1-я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50074C" w:rsidRPr="00CB2526">
              <w:rPr>
                <w:sz w:val="28"/>
                <w:szCs w:val="28"/>
              </w:rPr>
              <w:t xml:space="preserve">Игра «Один – много» Закреплять понятие «один – много» </w:t>
            </w:r>
          </w:p>
        </w:tc>
        <w:tc>
          <w:tcPr>
            <w:tcW w:w="0" w:type="auto"/>
            <w:tcBorders>
              <w:top w:val="single" w:sz="4" w:space="0" w:color="auto"/>
              <w:bottom w:val="single" w:sz="4" w:space="0" w:color="auto"/>
            </w:tcBorders>
            <w:shd w:val="clear" w:color="auto" w:fill="auto"/>
          </w:tcPr>
          <w:p w:rsidR="007C768B" w:rsidRPr="00CB2526" w:rsidRDefault="0050074C" w:rsidP="00CB2526">
            <w:pPr>
              <w:pStyle w:val="a3"/>
              <w:spacing w:before="0" w:beforeAutospacing="0" w:after="0" w:afterAutospacing="0"/>
              <w:contextualSpacing/>
              <w:rPr>
                <w:sz w:val="28"/>
                <w:szCs w:val="28"/>
              </w:rPr>
            </w:pPr>
            <w:r w:rsidRPr="00CB2526">
              <w:rPr>
                <w:sz w:val="28"/>
                <w:szCs w:val="28"/>
              </w:rPr>
              <w:t>Цель: учить находить в одном предмете множество его составных частей.</w:t>
            </w:r>
          </w:p>
        </w:tc>
        <w:tc>
          <w:tcPr>
            <w:tcW w:w="0" w:type="auto"/>
            <w:tcBorders>
              <w:top w:val="single" w:sz="4" w:space="0" w:color="auto"/>
              <w:bottom w:val="single" w:sz="4" w:space="0" w:color="auto"/>
            </w:tcBorders>
            <w:shd w:val="clear" w:color="auto" w:fill="auto"/>
          </w:tcPr>
          <w:p w:rsidR="007C768B" w:rsidRPr="00CB2526" w:rsidRDefault="0050074C" w:rsidP="00CB2526">
            <w:pPr>
              <w:pStyle w:val="a3"/>
              <w:spacing w:before="0" w:beforeAutospacing="0" w:after="0" w:afterAutospacing="0"/>
              <w:contextualSpacing/>
              <w:rPr>
                <w:sz w:val="28"/>
                <w:szCs w:val="28"/>
              </w:rPr>
            </w:pPr>
            <w:r w:rsidRPr="00CB2526">
              <w:rPr>
                <w:sz w:val="28"/>
                <w:szCs w:val="28"/>
              </w:rPr>
              <w:t>Ход: - Ребята, сколько у меня расчесок? (одна). -Чего в расческе много? (зубчиков)</w:t>
            </w:r>
          </w:p>
        </w:tc>
      </w:tr>
      <w:tr w:rsidR="00CB2526" w:rsidRPr="00CB2526" w:rsidTr="00CB2526">
        <w:trPr>
          <w:cantSplit/>
          <w:trHeight w:val="439"/>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50074C" w:rsidRPr="00CB2526">
              <w:rPr>
                <w:sz w:val="28"/>
                <w:szCs w:val="28"/>
              </w:rPr>
              <w:t>«Где живет ?»</w:t>
            </w:r>
          </w:p>
        </w:tc>
        <w:tc>
          <w:tcPr>
            <w:tcW w:w="0" w:type="auto"/>
            <w:tcBorders>
              <w:top w:val="single" w:sz="4" w:space="0" w:color="auto"/>
              <w:bottom w:val="single" w:sz="4" w:space="0" w:color="auto"/>
            </w:tcBorders>
            <w:shd w:val="clear" w:color="auto" w:fill="auto"/>
          </w:tcPr>
          <w:p w:rsidR="007C768B" w:rsidRPr="00CB2526" w:rsidRDefault="0050074C" w:rsidP="00CB2526">
            <w:pPr>
              <w:pStyle w:val="a3"/>
              <w:spacing w:before="0" w:beforeAutospacing="0" w:after="0" w:afterAutospacing="0"/>
              <w:contextualSpacing/>
              <w:rPr>
                <w:sz w:val="28"/>
                <w:szCs w:val="28"/>
              </w:rPr>
            </w:pPr>
            <w:r w:rsidRPr="00CB2526">
              <w:rPr>
                <w:sz w:val="28"/>
                <w:szCs w:val="28"/>
              </w:rPr>
              <w:t>Цель: научить определять разные места обитания объекта, искать объекты, выполнять те же самые функции.</w:t>
            </w:r>
          </w:p>
        </w:tc>
        <w:tc>
          <w:tcPr>
            <w:tcW w:w="0" w:type="auto"/>
            <w:tcBorders>
              <w:top w:val="single" w:sz="4" w:space="0" w:color="auto"/>
              <w:bottom w:val="single" w:sz="4" w:space="0" w:color="auto"/>
            </w:tcBorders>
            <w:shd w:val="clear" w:color="auto" w:fill="auto"/>
          </w:tcPr>
          <w:p w:rsidR="007C768B" w:rsidRPr="00CB2526" w:rsidRDefault="0050074C" w:rsidP="00CB2526">
            <w:pPr>
              <w:spacing w:after="0" w:line="240" w:lineRule="auto"/>
              <w:contextualSpacing/>
              <w:jc w:val="both"/>
              <w:rPr>
                <w:rFonts w:ascii="Times New Roman" w:hAnsi="Times New Roman" w:cs="Times New Roman"/>
                <w:sz w:val="28"/>
                <w:szCs w:val="28"/>
              </w:rPr>
            </w:pPr>
            <w:r w:rsidRPr="00CB2526">
              <w:rPr>
                <w:rFonts w:ascii="Times New Roman" w:hAnsi="Times New Roman" w:cs="Times New Roman"/>
                <w:sz w:val="28"/>
                <w:szCs w:val="28"/>
              </w:rPr>
              <w:t>Ведущий называет объект. А дети говорят, где, в каком месте, его можно встретить и что он там делает. Ведущий: Тигр. Дети: В джунглях живет, в зоопарке, на этикетке нарисован для красоты, в мультфильме для радости.</w:t>
            </w:r>
          </w:p>
        </w:tc>
      </w:tr>
      <w:tr w:rsidR="00CB2526" w:rsidRPr="00CB2526" w:rsidTr="00CB2526">
        <w:trPr>
          <w:cantSplit/>
          <w:trHeight w:val="509"/>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«Дальше-ближе»</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Учить ориентироваться на листе, используя слова ближе-дальше.</w:t>
            </w:r>
          </w:p>
        </w:tc>
        <w:tc>
          <w:tcPr>
            <w:tcW w:w="0" w:type="auto"/>
            <w:tcBorders>
              <w:top w:val="single" w:sz="4" w:space="0" w:color="auto"/>
              <w:bottom w:val="single" w:sz="4" w:space="0" w:color="auto"/>
            </w:tcBorders>
            <w:shd w:val="clear" w:color="auto" w:fill="auto"/>
          </w:tcPr>
          <w:p w:rsidR="007C768B" w:rsidRPr="00CB2526" w:rsidRDefault="007C768B" w:rsidP="00CB2526">
            <w:pPr>
              <w:spacing w:after="0" w:line="240" w:lineRule="auto"/>
              <w:contextualSpacing/>
              <w:jc w:val="both"/>
              <w:rPr>
                <w:rFonts w:ascii="Times New Roman" w:eastAsia="Times New Roman" w:hAnsi="Times New Roman" w:cs="Times New Roman"/>
                <w:sz w:val="28"/>
                <w:szCs w:val="28"/>
              </w:rPr>
            </w:pPr>
            <w:r w:rsidRPr="00CB2526">
              <w:rPr>
                <w:rFonts w:ascii="Times New Roman" w:eastAsia="Times New Roman" w:hAnsi="Times New Roman" w:cs="Times New Roman"/>
                <w:sz w:val="28"/>
                <w:szCs w:val="28"/>
              </w:rPr>
              <w:t>Рисунок с изображением леса дети определяют, какие деревья ближе, какие — дальше.</w:t>
            </w:r>
          </w:p>
          <w:p w:rsidR="007C768B" w:rsidRPr="00CB2526" w:rsidRDefault="007C768B" w:rsidP="00CB2526">
            <w:pPr>
              <w:pStyle w:val="a3"/>
              <w:spacing w:before="0" w:beforeAutospacing="0" w:after="0" w:afterAutospacing="0"/>
              <w:contextualSpacing/>
              <w:rPr>
                <w:sz w:val="28"/>
                <w:szCs w:val="28"/>
              </w:rPr>
            </w:pPr>
          </w:p>
        </w:tc>
      </w:tr>
      <w:tr w:rsidR="00CB2526" w:rsidRPr="00CB2526" w:rsidTr="00CB2526">
        <w:trPr>
          <w:cantSplit/>
          <w:trHeight w:val="527"/>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«Найди Котенка»</w:t>
            </w:r>
          </w:p>
        </w:tc>
        <w:tc>
          <w:tcPr>
            <w:tcW w:w="0" w:type="auto"/>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Закреплять умение ориентироваться в пространстве, определяя местонахождение словами.</w:t>
            </w:r>
          </w:p>
        </w:tc>
        <w:tc>
          <w:tcPr>
            <w:tcW w:w="0" w:type="auto"/>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Котенок, вся группа.</w:t>
            </w:r>
          </w:p>
        </w:tc>
      </w:tr>
      <w:tr w:rsidR="00CB2526" w:rsidRPr="00CB2526" w:rsidTr="00CB2526">
        <w:trPr>
          <w:cantSplit/>
          <w:trHeight w:val="451"/>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t>МАРТ</w:t>
            </w: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1-я неделя</w:t>
            </w:r>
          </w:p>
        </w:tc>
        <w:tc>
          <w:tcPr>
            <w:tcW w:w="2216" w:type="dxa"/>
            <w:tcBorders>
              <w:top w:val="single" w:sz="4" w:space="0" w:color="auto"/>
              <w:bottom w:val="single" w:sz="4" w:space="0" w:color="auto"/>
            </w:tcBorders>
            <w:shd w:val="clear" w:color="auto" w:fill="auto"/>
          </w:tcPr>
          <w:p w:rsidR="007C768B" w:rsidRPr="00CB2526" w:rsidRDefault="0050074C" w:rsidP="00CB2526">
            <w:pPr>
              <w:pStyle w:val="a3"/>
              <w:spacing w:before="0" w:beforeAutospacing="0" w:after="0" w:afterAutospacing="0"/>
              <w:contextualSpacing/>
              <w:rPr>
                <w:sz w:val="28"/>
                <w:szCs w:val="28"/>
              </w:rPr>
            </w:pPr>
            <w:r w:rsidRPr="00CB2526">
              <w:rPr>
                <w:sz w:val="28"/>
                <w:szCs w:val="28"/>
              </w:rPr>
              <w:t xml:space="preserve">Чей хвост </w:t>
            </w:r>
          </w:p>
        </w:tc>
        <w:tc>
          <w:tcPr>
            <w:tcW w:w="0" w:type="auto"/>
            <w:tcBorders>
              <w:top w:val="single" w:sz="4" w:space="0" w:color="auto"/>
              <w:bottom w:val="single" w:sz="4" w:space="0" w:color="auto"/>
            </w:tcBorders>
            <w:shd w:val="clear" w:color="auto" w:fill="auto"/>
          </w:tcPr>
          <w:p w:rsidR="007C768B" w:rsidRPr="00CB2526" w:rsidRDefault="0050074C" w:rsidP="00CB2526">
            <w:pPr>
              <w:pStyle w:val="a3"/>
              <w:spacing w:before="0" w:beforeAutospacing="0" w:after="0" w:afterAutospacing="0"/>
              <w:contextualSpacing/>
              <w:rPr>
                <w:sz w:val="28"/>
                <w:szCs w:val="28"/>
              </w:rPr>
            </w:pPr>
            <w:r w:rsidRPr="00CB2526">
              <w:rPr>
                <w:sz w:val="28"/>
                <w:szCs w:val="28"/>
              </w:rPr>
              <w:t xml:space="preserve">Формирование образного мышления </w:t>
            </w:r>
          </w:p>
        </w:tc>
        <w:tc>
          <w:tcPr>
            <w:tcW w:w="0" w:type="auto"/>
            <w:tcBorders>
              <w:top w:val="single" w:sz="4" w:space="0" w:color="auto"/>
              <w:bottom w:val="single" w:sz="4" w:space="0" w:color="auto"/>
            </w:tcBorders>
            <w:shd w:val="clear" w:color="auto" w:fill="auto"/>
          </w:tcPr>
          <w:p w:rsidR="007C768B" w:rsidRPr="00CB2526" w:rsidRDefault="0050074C" w:rsidP="00CB2526">
            <w:pPr>
              <w:pStyle w:val="a3"/>
              <w:spacing w:before="0" w:beforeAutospacing="0" w:after="0" w:afterAutospacing="0"/>
              <w:contextualSpacing/>
              <w:rPr>
                <w:sz w:val="28"/>
                <w:szCs w:val="28"/>
              </w:rPr>
            </w:pPr>
            <w:r w:rsidRPr="00CB2526">
              <w:rPr>
                <w:sz w:val="28"/>
                <w:szCs w:val="28"/>
              </w:rPr>
              <w:t>Пособие на кругах Луллия</w:t>
            </w:r>
            <w:r w:rsidR="00A1532B" w:rsidRPr="00CB2526">
              <w:rPr>
                <w:sz w:val="28"/>
                <w:szCs w:val="28"/>
              </w:rPr>
              <w:t xml:space="preserve"> «Чей хвостик» </w:t>
            </w:r>
          </w:p>
          <w:p w:rsidR="00A1532B" w:rsidRPr="00CB2526" w:rsidRDefault="00A1532B" w:rsidP="00CB2526">
            <w:pPr>
              <w:pStyle w:val="a3"/>
              <w:spacing w:before="0" w:beforeAutospacing="0" w:after="0" w:afterAutospacing="0"/>
              <w:contextualSpacing/>
              <w:rPr>
                <w:sz w:val="28"/>
                <w:szCs w:val="28"/>
              </w:rPr>
            </w:pPr>
            <w:r w:rsidRPr="00CB2526">
              <w:rPr>
                <w:sz w:val="28"/>
                <w:szCs w:val="28"/>
              </w:rPr>
              <w:t>Предложить детям соединить в спектре круга животное с его хвостиком. Обсудить как например медведь будет пользоваться лисьим хвостом и др.</w:t>
            </w:r>
          </w:p>
        </w:tc>
      </w:tr>
      <w:tr w:rsidR="00CB2526" w:rsidRPr="00CB2526" w:rsidTr="00CB2526">
        <w:trPr>
          <w:cantSplit/>
          <w:trHeight w:val="456"/>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A1532B" w:rsidRPr="00CB2526">
              <w:rPr>
                <w:sz w:val="28"/>
                <w:szCs w:val="28"/>
              </w:rPr>
              <w:t>Да – нетка»</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 xml:space="preserve"> </w:t>
            </w:r>
            <w:r w:rsidR="00A1532B" w:rsidRPr="00CB2526">
              <w:rPr>
                <w:sz w:val="28"/>
                <w:szCs w:val="28"/>
              </w:rPr>
              <w:t xml:space="preserve">Закрепление знаний о диких животных </w:t>
            </w:r>
          </w:p>
        </w:tc>
        <w:tc>
          <w:tcPr>
            <w:tcW w:w="0" w:type="auto"/>
            <w:tcBorders>
              <w:top w:val="single" w:sz="4" w:space="0" w:color="auto"/>
              <w:bottom w:val="single" w:sz="4" w:space="0" w:color="auto"/>
            </w:tcBorders>
            <w:shd w:val="clear" w:color="auto" w:fill="auto"/>
          </w:tcPr>
          <w:p w:rsidR="007C768B" w:rsidRPr="00CB2526" w:rsidRDefault="00A1532B" w:rsidP="00CB2526">
            <w:pPr>
              <w:pStyle w:val="a3"/>
              <w:spacing w:before="0" w:beforeAutospacing="0" w:after="0" w:afterAutospacing="0"/>
              <w:contextualSpacing/>
              <w:rPr>
                <w:sz w:val="28"/>
                <w:szCs w:val="28"/>
              </w:rPr>
            </w:pPr>
            <w:r w:rsidRPr="00CB2526">
              <w:rPr>
                <w:sz w:val="28"/>
                <w:szCs w:val="28"/>
              </w:rPr>
              <w:t>Игровой набор – дикие животные</w:t>
            </w:r>
          </w:p>
          <w:p w:rsidR="00A1532B" w:rsidRPr="00CB2526" w:rsidRDefault="00A1532B" w:rsidP="00CB2526">
            <w:pPr>
              <w:pStyle w:val="a3"/>
              <w:spacing w:before="0" w:beforeAutospacing="0" w:after="0" w:afterAutospacing="0"/>
              <w:contextualSpacing/>
              <w:rPr>
                <w:sz w:val="28"/>
                <w:szCs w:val="28"/>
              </w:rPr>
            </w:pPr>
          </w:p>
        </w:tc>
      </w:tr>
      <w:tr w:rsidR="00CB2526" w:rsidRPr="00CB2526" w:rsidTr="00CB2526">
        <w:trPr>
          <w:cantSplit/>
          <w:trHeight w:val="474"/>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«Что как плавает»</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 xml:space="preserve"> Закреплять знания свойств </w:t>
            </w:r>
            <w:r w:rsidR="00A1532B" w:rsidRPr="00CB2526">
              <w:rPr>
                <w:sz w:val="28"/>
                <w:szCs w:val="28"/>
              </w:rPr>
              <w:t>предметов.</w:t>
            </w:r>
            <w:r w:rsidRPr="00CB2526">
              <w:rPr>
                <w:sz w:val="28"/>
                <w:szCs w:val="28"/>
              </w:rPr>
              <w:br/>
              <w:t>Сравнивать камень с деревянной палочкой: что легче, что тяжелее, что тонет в воде, что плавает.</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Таз с водой, камни, деревянные палочки.</w:t>
            </w:r>
          </w:p>
        </w:tc>
      </w:tr>
      <w:tr w:rsidR="00CB2526" w:rsidRPr="00CB2526" w:rsidTr="00CE34DF">
        <w:trPr>
          <w:cantSplit/>
          <w:trHeight w:val="1605"/>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A1532B" w:rsidP="00CB2526">
            <w:pPr>
              <w:pStyle w:val="a3"/>
              <w:spacing w:before="0" w:beforeAutospacing="0" w:after="0" w:afterAutospacing="0"/>
              <w:contextualSpacing/>
              <w:rPr>
                <w:sz w:val="28"/>
                <w:szCs w:val="28"/>
              </w:rPr>
            </w:pPr>
            <w:r w:rsidRPr="00CB2526">
              <w:rPr>
                <w:sz w:val="28"/>
                <w:szCs w:val="28"/>
              </w:rPr>
              <w:t xml:space="preserve">Числовая да-нетка </w:t>
            </w:r>
          </w:p>
        </w:tc>
        <w:tc>
          <w:tcPr>
            <w:tcW w:w="0" w:type="auto"/>
            <w:tcBorders>
              <w:top w:val="single" w:sz="4" w:space="0" w:color="auto"/>
            </w:tcBorders>
            <w:shd w:val="clear" w:color="auto" w:fill="auto"/>
          </w:tcPr>
          <w:p w:rsidR="007C768B" w:rsidRPr="00CB2526" w:rsidRDefault="00A1532B"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Обучение мыслительному действию. Понятия больше – меньше.</w:t>
            </w:r>
          </w:p>
        </w:tc>
        <w:tc>
          <w:tcPr>
            <w:tcW w:w="0" w:type="auto"/>
            <w:tcBorders>
              <w:top w:val="single" w:sz="4" w:space="0" w:color="auto"/>
            </w:tcBorders>
            <w:shd w:val="clear" w:color="auto" w:fill="auto"/>
          </w:tcPr>
          <w:p w:rsidR="007C768B" w:rsidRPr="00CB2526" w:rsidRDefault="00A1532B" w:rsidP="00CB2526">
            <w:pPr>
              <w:pStyle w:val="a3"/>
              <w:spacing w:before="0" w:beforeAutospacing="0" w:after="0" w:afterAutospacing="0"/>
              <w:contextualSpacing/>
              <w:rPr>
                <w:sz w:val="28"/>
                <w:szCs w:val="28"/>
              </w:rPr>
            </w:pPr>
            <w:r w:rsidRPr="00CB2526">
              <w:rPr>
                <w:sz w:val="28"/>
                <w:szCs w:val="28"/>
              </w:rPr>
              <w:t>В пределах 10.</w:t>
            </w:r>
          </w:p>
        </w:tc>
      </w:tr>
      <w:tr w:rsidR="00CB2526" w:rsidRPr="00CB2526" w:rsidTr="00CB2526">
        <w:trPr>
          <w:cantSplit/>
          <w:trHeight w:val="346"/>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lastRenderedPageBreak/>
              <w:t>АПРЕЛЬ</w:t>
            </w: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1-я неделя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A1532B" w:rsidRPr="00CB2526">
              <w:rPr>
                <w:sz w:val="28"/>
                <w:szCs w:val="28"/>
              </w:rPr>
              <w:t>Машина едет далеко</w:t>
            </w:r>
            <w:r w:rsidRPr="00CB2526">
              <w:rPr>
                <w:sz w:val="28"/>
                <w:szCs w:val="28"/>
              </w:rPr>
              <w:t>»</w:t>
            </w:r>
          </w:p>
        </w:tc>
        <w:tc>
          <w:tcPr>
            <w:tcW w:w="0" w:type="auto"/>
            <w:tcBorders>
              <w:top w:val="single" w:sz="4" w:space="0" w:color="auto"/>
              <w:bottom w:val="single" w:sz="4" w:space="0" w:color="auto"/>
            </w:tcBorders>
            <w:shd w:val="clear" w:color="auto" w:fill="auto"/>
          </w:tcPr>
          <w:p w:rsidR="007C768B" w:rsidRPr="00CB2526" w:rsidRDefault="00A1532B" w:rsidP="00CB2526">
            <w:pPr>
              <w:pStyle w:val="a4"/>
              <w:contextualSpacing/>
              <w:jc w:val="both"/>
              <w:rPr>
                <w:rFonts w:ascii="Times New Roman" w:hAnsi="Times New Roman"/>
                <w:sz w:val="28"/>
                <w:szCs w:val="28"/>
              </w:rPr>
            </w:pPr>
            <w:r w:rsidRPr="00CB2526">
              <w:rPr>
                <w:rFonts w:ascii="Times New Roman" w:hAnsi="Times New Roman"/>
                <w:sz w:val="28"/>
                <w:szCs w:val="28"/>
              </w:rPr>
              <w:t>Закрепить знания о ширине предмета, развитие мелкой моторики, снятие эмоционального напряжения.</w:t>
            </w:r>
          </w:p>
        </w:tc>
        <w:tc>
          <w:tcPr>
            <w:tcW w:w="0" w:type="auto"/>
            <w:tcBorders>
              <w:top w:val="single" w:sz="4" w:space="0" w:color="auto"/>
              <w:bottom w:val="single" w:sz="4" w:space="0" w:color="auto"/>
            </w:tcBorders>
            <w:shd w:val="clear" w:color="auto" w:fill="auto"/>
          </w:tcPr>
          <w:p w:rsidR="004A6B7C" w:rsidRPr="00CB2526" w:rsidRDefault="004A6B7C" w:rsidP="00CB2526">
            <w:pPr>
              <w:pStyle w:val="a3"/>
              <w:spacing w:before="0" w:beforeAutospacing="0" w:after="0" w:afterAutospacing="0"/>
              <w:contextualSpacing/>
              <w:rPr>
                <w:sz w:val="28"/>
                <w:szCs w:val="28"/>
              </w:rPr>
            </w:pPr>
            <w:r w:rsidRPr="00CB2526">
              <w:rPr>
                <w:sz w:val="28"/>
                <w:szCs w:val="28"/>
              </w:rPr>
              <w:t>Камушки Марблс, лоток с песком. Машинки.</w:t>
            </w:r>
            <w:r w:rsidR="00CB2526">
              <w:rPr>
                <w:sz w:val="28"/>
                <w:szCs w:val="28"/>
              </w:rPr>
              <w:t xml:space="preserve"> </w:t>
            </w:r>
            <w:r w:rsidRPr="00CB2526">
              <w:rPr>
                <w:sz w:val="28"/>
                <w:szCs w:val="28"/>
              </w:rPr>
              <w:t>картинки или игрушечные домики</w:t>
            </w:r>
            <w:r w:rsidR="00CB2526">
              <w:rPr>
                <w:sz w:val="28"/>
                <w:szCs w:val="28"/>
              </w:rPr>
              <w:t xml:space="preserve"> (</w:t>
            </w:r>
            <w:r w:rsidRPr="00CB2526">
              <w:rPr>
                <w:sz w:val="28"/>
                <w:szCs w:val="28"/>
              </w:rPr>
              <w:t>можно сделать из лего)</w:t>
            </w:r>
          </w:p>
          <w:p w:rsidR="007C768B" w:rsidRPr="00CB2526" w:rsidRDefault="004A6B7C" w:rsidP="00CB2526">
            <w:pPr>
              <w:pStyle w:val="a3"/>
              <w:spacing w:before="0" w:beforeAutospacing="0" w:after="0" w:afterAutospacing="0"/>
              <w:contextualSpacing/>
              <w:rPr>
                <w:sz w:val="28"/>
                <w:szCs w:val="28"/>
              </w:rPr>
            </w:pPr>
            <w:r w:rsidRPr="00CB2526">
              <w:rPr>
                <w:sz w:val="28"/>
                <w:szCs w:val="28"/>
              </w:rPr>
              <w:t xml:space="preserve">Выложи дорожку . Варианты заданий- узкую дорожку, широкую, по определенному цвету. </w:t>
            </w:r>
          </w:p>
        </w:tc>
      </w:tr>
      <w:tr w:rsidR="00CB2526" w:rsidRPr="00CB2526" w:rsidTr="00CB2526">
        <w:trPr>
          <w:cantSplit/>
          <w:trHeight w:val="632"/>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2-я неделя</w:t>
            </w:r>
          </w:p>
        </w:tc>
        <w:tc>
          <w:tcPr>
            <w:tcW w:w="2216" w:type="dxa"/>
            <w:tcBorders>
              <w:top w:val="single" w:sz="4" w:space="0" w:color="auto"/>
              <w:bottom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«Что умеет делать?»</w:t>
            </w:r>
          </w:p>
        </w:tc>
        <w:tc>
          <w:tcPr>
            <w:tcW w:w="0" w:type="auto"/>
            <w:tcBorders>
              <w:top w:val="single" w:sz="4" w:space="0" w:color="auto"/>
              <w:bottom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Игра на формирование умения выделять функции объекта</w:t>
            </w:r>
          </w:p>
        </w:tc>
        <w:tc>
          <w:tcPr>
            <w:tcW w:w="0" w:type="auto"/>
            <w:tcBorders>
              <w:top w:val="single" w:sz="4" w:space="0" w:color="auto"/>
              <w:bottom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Правила игры: Объект отгадать с помощью «Да-нет ки» или загадки. Дети должны определить, что умеет делать объект или что делается с его помощью. Ход игры: Воспитатель: Что может слон? Дети: Слон умеет ходить, дышать, расти. Слон добывает себе пищу, перевозит грузы, людей, выступает в цирке. Он помогает людям</w:t>
            </w:r>
          </w:p>
        </w:tc>
      </w:tr>
      <w:tr w:rsidR="00CB2526" w:rsidRPr="00CB2526" w:rsidTr="00CB2526">
        <w:trPr>
          <w:cantSplit/>
          <w:trHeight w:val="333"/>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 xml:space="preserve">«Дразнилка» </w:t>
            </w:r>
          </w:p>
        </w:tc>
        <w:tc>
          <w:tcPr>
            <w:tcW w:w="0" w:type="auto"/>
            <w:tcBorders>
              <w:top w:val="single" w:sz="4" w:space="0" w:color="auto"/>
              <w:bottom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формирование умения выделять функции объекта</w:t>
            </w:r>
          </w:p>
        </w:tc>
        <w:tc>
          <w:tcPr>
            <w:tcW w:w="0" w:type="auto"/>
            <w:tcBorders>
              <w:top w:val="single" w:sz="4" w:space="0" w:color="auto"/>
              <w:bottom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Ведущим называется объект. Дети, не называя его функцию вслух, подразнивают его с помощью суффиксов: -лка, -чк, -ще и др. Ход игры: Воспитатель: Кошка. Дети: Мяукалка, бегалка, кусалище, мяучище, сонечка … Воспитатель: Собака. Дети: Гавкалка, рычалка, кусалка, сторожилище.</w:t>
            </w:r>
          </w:p>
        </w:tc>
      </w:tr>
      <w:tr w:rsidR="00CB2526" w:rsidRPr="00CB2526" w:rsidTr="00CB2526">
        <w:trPr>
          <w:cantSplit/>
          <w:trHeight w:val="580"/>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rPr>
                <w:sz w:val="28"/>
                <w:szCs w:val="28"/>
              </w:rPr>
            </w:pPr>
          </w:p>
        </w:tc>
        <w:tc>
          <w:tcPr>
            <w:tcW w:w="803" w:type="dxa"/>
            <w:tcBorders>
              <w:top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4-я неделя</w:t>
            </w:r>
          </w:p>
        </w:tc>
        <w:tc>
          <w:tcPr>
            <w:tcW w:w="2216" w:type="dxa"/>
            <w:tcBorders>
              <w:top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w:t>
            </w:r>
            <w:r w:rsidR="004A6B7C" w:rsidRPr="00CB2526">
              <w:rPr>
                <w:sz w:val="28"/>
                <w:szCs w:val="28"/>
              </w:rPr>
              <w:t>Герои любимых сказок»</w:t>
            </w:r>
          </w:p>
        </w:tc>
        <w:tc>
          <w:tcPr>
            <w:tcW w:w="0" w:type="auto"/>
            <w:tcBorders>
              <w:top w:val="single" w:sz="4" w:space="0" w:color="auto"/>
            </w:tcBorders>
            <w:shd w:val="clear" w:color="auto" w:fill="auto"/>
          </w:tcPr>
          <w:p w:rsidR="007C768B" w:rsidRPr="00CB2526" w:rsidRDefault="004A6B7C"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 xml:space="preserve">Развитие речи, образного мышления </w:t>
            </w:r>
          </w:p>
        </w:tc>
        <w:tc>
          <w:tcPr>
            <w:tcW w:w="0" w:type="auto"/>
            <w:tcBorders>
              <w:top w:val="single" w:sz="4" w:space="0" w:color="auto"/>
            </w:tcBorders>
            <w:shd w:val="clear" w:color="auto" w:fill="auto"/>
          </w:tcPr>
          <w:p w:rsidR="007C768B" w:rsidRPr="00CB2526" w:rsidRDefault="004A6B7C" w:rsidP="00CB2526">
            <w:pPr>
              <w:pStyle w:val="a3"/>
              <w:spacing w:before="0" w:beforeAutospacing="0" w:after="0" w:afterAutospacing="0"/>
              <w:contextualSpacing/>
              <w:rPr>
                <w:sz w:val="28"/>
                <w:szCs w:val="28"/>
              </w:rPr>
            </w:pPr>
            <w:r w:rsidRPr="00CB2526">
              <w:rPr>
                <w:sz w:val="28"/>
                <w:szCs w:val="28"/>
              </w:rPr>
              <w:t xml:space="preserve">Познакомить детей с третьим кругом Луллия. </w:t>
            </w:r>
          </w:p>
          <w:p w:rsidR="004A6B7C" w:rsidRPr="00CB2526" w:rsidRDefault="004A6B7C" w:rsidP="00CB2526">
            <w:pPr>
              <w:pStyle w:val="a3"/>
              <w:spacing w:before="0" w:beforeAutospacing="0" w:after="0" w:afterAutospacing="0"/>
              <w:contextualSpacing/>
              <w:rPr>
                <w:sz w:val="28"/>
                <w:szCs w:val="28"/>
              </w:rPr>
            </w:pPr>
            <w:r w:rsidRPr="00CB2526">
              <w:rPr>
                <w:sz w:val="28"/>
                <w:szCs w:val="28"/>
              </w:rPr>
              <w:t>На примере пособия «Сказки».</w:t>
            </w:r>
          </w:p>
        </w:tc>
      </w:tr>
      <w:tr w:rsidR="00CB2526" w:rsidRPr="00CB2526" w:rsidTr="00CB2526">
        <w:trPr>
          <w:cantSplit/>
          <w:trHeight w:val="1326"/>
        </w:trPr>
        <w:tc>
          <w:tcPr>
            <w:tcW w:w="0" w:type="auto"/>
            <w:vMerge w:val="restart"/>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r w:rsidRPr="00CB2526">
              <w:rPr>
                <w:sz w:val="28"/>
                <w:szCs w:val="28"/>
              </w:rPr>
              <w:t xml:space="preserve">МАЙ </w:t>
            </w:r>
          </w:p>
        </w:tc>
        <w:tc>
          <w:tcPr>
            <w:tcW w:w="803" w:type="dxa"/>
            <w:tcBorders>
              <w:bottom w:val="single" w:sz="4" w:space="0" w:color="auto"/>
            </w:tcBorders>
            <w:shd w:val="clear" w:color="auto" w:fill="auto"/>
            <w:textDirection w:val="btLr"/>
          </w:tcPr>
          <w:p w:rsidR="007C768B" w:rsidRPr="00CB2526" w:rsidRDefault="007C768B" w:rsidP="00CB2526">
            <w:pPr>
              <w:pStyle w:val="a3"/>
              <w:spacing w:before="0" w:beforeAutospacing="0" w:after="0" w:afterAutospacing="0"/>
              <w:ind w:right="113"/>
              <w:contextualSpacing/>
              <w:jc w:val="center"/>
              <w:rPr>
                <w:sz w:val="28"/>
                <w:szCs w:val="28"/>
              </w:rPr>
            </w:pPr>
            <w:r w:rsidRPr="00CB2526">
              <w:rPr>
                <w:sz w:val="28"/>
                <w:szCs w:val="28"/>
              </w:rPr>
              <w:t>1-я неделя</w:t>
            </w:r>
          </w:p>
        </w:tc>
        <w:tc>
          <w:tcPr>
            <w:tcW w:w="2216" w:type="dxa"/>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Опыт «Прозрачность воды».</w:t>
            </w:r>
          </w:p>
        </w:tc>
        <w:tc>
          <w:tcPr>
            <w:tcW w:w="0" w:type="auto"/>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 xml:space="preserve">Познакомить со свойствами воды. </w:t>
            </w:r>
          </w:p>
        </w:tc>
        <w:tc>
          <w:tcPr>
            <w:tcW w:w="0" w:type="auto"/>
            <w:tcBorders>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Тазик с водой, гравий, сахар-рафинад, лимон,одноразовые стаканчики, ложка.</w:t>
            </w:r>
          </w:p>
        </w:tc>
      </w:tr>
      <w:tr w:rsidR="00CB2526" w:rsidRPr="00CB2526" w:rsidTr="00CE34DF">
        <w:trPr>
          <w:cantSplit/>
          <w:trHeight w:val="1482"/>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2-я недел</w:t>
            </w:r>
            <w:r w:rsidR="00CE34DF">
              <w:rPr>
                <w:rFonts w:ascii="Times New Roman" w:hAnsi="Times New Roman" w:cs="Times New Roman"/>
                <w:sz w:val="28"/>
                <w:szCs w:val="28"/>
              </w:rPr>
              <w:t>я</w:t>
            </w:r>
          </w:p>
        </w:tc>
        <w:tc>
          <w:tcPr>
            <w:tcW w:w="2216" w:type="dxa"/>
            <w:tcBorders>
              <w:top w:val="single" w:sz="4" w:space="0" w:color="auto"/>
              <w:bottom w:val="single" w:sz="4" w:space="0" w:color="auto"/>
            </w:tcBorders>
            <w:shd w:val="clear" w:color="auto" w:fill="auto"/>
          </w:tcPr>
          <w:p w:rsidR="007C768B" w:rsidRPr="00CB2526" w:rsidRDefault="007C768B" w:rsidP="00CB2526">
            <w:pPr>
              <w:pStyle w:val="a3"/>
              <w:shd w:val="clear" w:color="auto" w:fill="FFFFFF"/>
              <w:spacing w:before="0" w:beforeAutospacing="0" w:after="0" w:afterAutospacing="0"/>
              <w:contextualSpacing/>
              <w:jc w:val="both"/>
              <w:rPr>
                <w:sz w:val="28"/>
                <w:szCs w:val="28"/>
              </w:rPr>
            </w:pPr>
            <w:r w:rsidRPr="00CB2526">
              <w:rPr>
                <w:sz w:val="28"/>
                <w:szCs w:val="28"/>
              </w:rPr>
              <w:t>Опыт «Разноцветная вода».</w:t>
            </w:r>
          </w:p>
          <w:p w:rsidR="007C768B" w:rsidRPr="00CB2526" w:rsidRDefault="007C768B" w:rsidP="00CB2526">
            <w:pPr>
              <w:pStyle w:val="a3"/>
              <w:spacing w:before="0" w:beforeAutospacing="0" w:after="0" w:afterAutospacing="0"/>
              <w:contextualSpacing/>
              <w:rPr>
                <w:sz w:val="28"/>
                <w:szCs w:val="28"/>
              </w:rPr>
            </w:pPr>
          </w:p>
          <w:p w:rsidR="007C768B" w:rsidRPr="00CB2526" w:rsidRDefault="007C768B" w:rsidP="00CB2526">
            <w:pPr>
              <w:pStyle w:val="a3"/>
              <w:spacing w:before="0" w:beforeAutospacing="0" w:after="0" w:afterAutospacing="0"/>
              <w:contextualSpacing/>
              <w:rPr>
                <w:sz w:val="28"/>
                <w:szCs w:val="28"/>
              </w:rPr>
            </w:pP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Закреплять знания о свойствах воды.</w:t>
            </w:r>
          </w:p>
        </w:tc>
        <w:tc>
          <w:tcPr>
            <w:tcW w:w="0" w:type="auto"/>
            <w:tcBorders>
              <w:top w:val="single" w:sz="4" w:space="0" w:color="auto"/>
              <w:bottom w:val="single" w:sz="4" w:space="0" w:color="auto"/>
            </w:tcBorders>
            <w:shd w:val="clear" w:color="auto" w:fill="auto"/>
          </w:tcPr>
          <w:p w:rsidR="007C768B" w:rsidRPr="00CB2526" w:rsidRDefault="007C768B" w:rsidP="00CB2526">
            <w:pPr>
              <w:pStyle w:val="a3"/>
              <w:spacing w:before="0" w:beforeAutospacing="0" w:after="0" w:afterAutospacing="0"/>
              <w:contextualSpacing/>
              <w:rPr>
                <w:sz w:val="28"/>
                <w:szCs w:val="28"/>
              </w:rPr>
            </w:pPr>
            <w:r w:rsidRPr="00CB2526">
              <w:rPr>
                <w:sz w:val="28"/>
                <w:szCs w:val="28"/>
              </w:rPr>
              <w:t>Тазик с водой, одноразовые стаканчики, ложка, гуашь.</w:t>
            </w:r>
          </w:p>
        </w:tc>
      </w:tr>
      <w:tr w:rsidR="00CB2526" w:rsidRPr="00CB2526" w:rsidTr="00CB2526">
        <w:trPr>
          <w:cantSplit/>
          <w:trHeight w:val="1400"/>
        </w:trPr>
        <w:tc>
          <w:tcPr>
            <w:tcW w:w="0" w:type="auto"/>
            <w:vMerge/>
            <w:shd w:val="clear" w:color="auto" w:fill="auto"/>
            <w:textDirection w:val="btLr"/>
          </w:tcPr>
          <w:p w:rsidR="007C768B" w:rsidRPr="00CB2526" w:rsidRDefault="007C768B" w:rsidP="00CB2526">
            <w:pPr>
              <w:pStyle w:val="a3"/>
              <w:spacing w:before="0" w:beforeAutospacing="0" w:after="0" w:afterAutospacing="0"/>
              <w:ind w:left="113" w:right="113"/>
              <w:contextualSpacing/>
              <w:jc w:val="center"/>
              <w:rPr>
                <w:sz w:val="28"/>
                <w:szCs w:val="28"/>
              </w:rPr>
            </w:pPr>
          </w:p>
        </w:tc>
        <w:tc>
          <w:tcPr>
            <w:tcW w:w="803" w:type="dxa"/>
            <w:tcBorders>
              <w:top w:val="single" w:sz="4" w:space="0" w:color="auto"/>
              <w:bottom w:val="single" w:sz="4" w:space="0" w:color="auto"/>
            </w:tcBorders>
            <w:shd w:val="clear" w:color="auto" w:fill="auto"/>
            <w:textDirection w:val="btLr"/>
          </w:tcPr>
          <w:p w:rsidR="007C768B" w:rsidRPr="00CB2526" w:rsidRDefault="007C768B" w:rsidP="00CB2526">
            <w:pPr>
              <w:spacing w:after="0" w:line="240" w:lineRule="auto"/>
              <w:contextualSpacing/>
              <w:jc w:val="center"/>
              <w:rPr>
                <w:rFonts w:ascii="Times New Roman" w:hAnsi="Times New Roman" w:cs="Times New Roman"/>
                <w:sz w:val="28"/>
                <w:szCs w:val="28"/>
              </w:rPr>
            </w:pPr>
            <w:r w:rsidRPr="00CB2526">
              <w:rPr>
                <w:rFonts w:ascii="Times New Roman" w:hAnsi="Times New Roman" w:cs="Times New Roman"/>
                <w:sz w:val="28"/>
                <w:szCs w:val="28"/>
              </w:rPr>
              <w:t>3-я неделя</w:t>
            </w:r>
          </w:p>
        </w:tc>
        <w:tc>
          <w:tcPr>
            <w:tcW w:w="2216" w:type="dxa"/>
            <w:tcBorders>
              <w:top w:val="single" w:sz="4" w:space="0" w:color="auto"/>
              <w:bottom w:val="single" w:sz="4" w:space="0" w:color="auto"/>
            </w:tcBorders>
            <w:shd w:val="clear" w:color="auto" w:fill="auto"/>
          </w:tcPr>
          <w:p w:rsidR="007C768B" w:rsidRPr="00CB2526" w:rsidRDefault="004A6B7C" w:rsidP="00CB2526">
            <w:pPr>
              <w:pStyle w:val="a3"/>
              <w:shd w:val="clear" w:color="auto" w:fill="FFFFFF"/>
              <w:spacing w:before="0" w:beforeAutospacing="0" w:after="0" w:afterAutospacing="0"/>
              <w:contextualSpacing/>
              <w:rPr>
                <w:sz w:val="28"/>
                <w:szCs w:val="28"/>
              </w:rPr>
            </w:pPr>
            <w:r w:rsidRPr="00CB2526">
              <w:rPr>
                <w:sz w:val="28"/>
                <w:szCs w:val="28"/>
              </w:rPr>
              <w:t>«Хорошо – плох</w:t>
            </w:r>
            <w:r w:rsidR="00CB2526" w:rsidRPr="00CB2526">
              <w:rPr>
                <w:sz w:val="28"/>
                <w:szCs w:val="28"/>
              </w:rPr>
              <w:t>о»</w:t>
            </w:r>
          </w:p>
        </w:tc>
        <w:tc>
          <w:tcPr>
            <w:tcW w:w="0" w:type="auto"/>
            <w:tcBorders>
              <w:top w:val="single" w:sz="4" w:space="0" w:color="auto"/>
              <w:bottom w:val="single" w:sz="4" w:space="0" w:color="auto"/>
            </w:tcBorders>
            <w:shd w:val="clear" w:color="auto" w:fill="auto"/>
          </w:tcPr>
          <w:p w:rsidR="007C768B" w:rsidRPr="00CB2526" w:rsidRDefault="00CB2526" w:rsidP="00CB2526">
            <w:pPr>
              <w:pStyle w:val="a3"/>
              <w:spacing w:before="0" w:beforeAutospacing="0" w:after="0" w:afterAutospacing="0"/>
              <w:contextualSpacing/>
              <w:rPr>
                <w:sz w:val="28"/>
                <w:szCs w:val="28"/>
              </w:rPr>
            </w:pPr>
            <w:r w:rsidRPr="00CB2526">
              <w:rPr>
                <w:sz w:val="28"/>
                <w:szCs w:val="28"/>
              </w:rPr>
              <w:t>Формирование нестандартного мышление, объединения системы</w:t>
            </w:r>
          </w:p>
        </w:tc>
        <w:tc>
          <w:tcPr>
            <w:tcW w:w="0" w:type="auto"/>
            <w:tcBorders>
              <w:top w:val="single" w:sz="4" w:space="0" w:color="auto"/>
              <w:bottom w:val="single" w:sz="4" w:space="0" w:color="auto"/>
            </w:tcBorders>
            <w:shd w:val="clear" w:color="auto" w:fill="auto"/>
          </w:tcPr>
          <w:p w:rsidR="007C768B" w:rsidRPr="00CB2526" w:rsidRDefault="00CB2526" w:rsidP="00CB2526">
            <w:pPr>
              <w:pStyle w:val="a3"/>
              <w:spacing w:before="0" w:beforeAutospacing="0" w:after="0" w:afterAutospacing="0"/>
              <w:contextualSpacing/>
              <w:rPr>
                <w:sz w:val="28"/>
                <w:szCs w:val="28"/>
              </w:rPr>
            </w:pPr>
            <w:r w:rsidRPr="00CB2526">
              <w:rPr>
                <w:sz w:val="28"/>
                <w:szCs w:val="28"/>
              </w:rPr>
              <w:t xml:space="preserve"> Правила игры: Ведущим называется любой объект, явление, у которого определяются положительные и отрицательные свойства. Вопросы задаются по принципу: «что-то хорошо – почему?», «что-то плохо – почему?» - идут по цепочке.</w:t>
            </w:r>
          </w:p>
          <w:p w:rsidR="00CB2526" w:rsidRPr="00CB2526" w:rsidRDefault="00CB2526" w:rsidP="00CB2526">
            <w:pPr>
              <w:pStyle w:val="a3"/>
              <w:spacing w:before="0" w:beforeAutospacing="0" w:after="0" w:afterAutospacing="0"/>
              <w:contextualSpacing/>
              <w:rPr>
                <w:sz w:val="28"/>
                <w:szCs w:val="28"/>
              </w:rPr>
            </w:pPr>
            <w:r w:rsidRPr="00CB2526">
              <w:rPr>
                <w:sz w:val="28"/>
                <w:szCs w:val="28"/>
              </w:rPr>
              <w:t>Пример конфетка – хорошо – сладкая – плохо –заболят зубки.</w:t>
            </w:r>
          </w:p>
        </w:tc>
      </w:tr>
      <w:tr w:rsidR="00CB2526" w:rsidRPr="00CB2526" w:rsidTr="00A04D07">
        <w:trPr>
          <w:cantSplit/>
          <w:trHeight w:val="240"/>
        </w:trPr>
        <w:tc>
          <w:tcPr>
            <w:tcW w:w="0" w:type="auto"/>
            <w:vMerge/>
            <w:shd w:val="clear" w:color="auto" w:fill="auto"/>
            <w:textDirection w:val="btLr"/>
          </w:tcPr>
          <w:p w:rsidR="00CB2526" w:rsidRPr="00CB2526" w:rsidRDefault="00CB2526" w:rsidP="00CB2526">
            <w:pPr>
              <w:pStyle w:val="a3"/>
              <w:spacing w:before="0" w:beforeAutospacing="0" w:after="0" w:afterAutospacing="0"/>
              <w:ind w:left="113" w:right="113"/>
              <w:contextualSpacing/>
              <w:jc w:val="center"/>
              <w:rPr>
                <w:sz w:val="28"/>
                <w:szCs w:val="28"/>
              </w:rPr>
            </w:pPr>
          </w:p>
        </w:tc>
        <w:tc>
          <w:tcPr>
            <w:tcW w:w="10129" w:type="dxa"/>
            <w:gridSpan w:val="4"/>
            <w:tcBorders>
              <w:top w:val="single" w:sz="4" w:space="0" w:color="auto"/>
              <w:bottom w:val="single" w:sz="4" w:space="0" w:color="auto"/>
            </w:tcBorders>
            <w:shd w:val="clear" w:color="auto" w:fill="auto"/>
          </w:tcPr>
          <w:p w:rsidR="00CB2526" w:rsidRPr="00CB2526" w:rsidRDefault="00CB2526" w:rsidP="00CB2526">
            <w:pPr>
              <w:spacing w:after="0" w:line="240" w:lineRule="auto"/>
              <w:contextualSpacing/>
              <w:rPr>
                <w:rFonts w:ascii="Times New Roman" w:hAnsi="Times New Roman" w:cs="Times New Roman"/>
                <w:sz w:val="28"/>
                <w:szCs w:val="28"/>
              </w:rPr>
            </w:pPr>
            <w:r w:rsidRPr="00CB2526">
              <w:rPr>
                <w:rFonts w:ascii="Times New Roman" w:hAnsi="Times New Roman" w:cs="Times New Roman"/>
                <w:sz w:val="28"/>
                <w:szCs w:val="28"/>
              </w:rPr>
              <w:t>Диагностика. Выводы. Свободные игры с пособиями круги Луллия.</w:t>
            </w:r>
          </w:p>
        </w:tc>
      </w:tr>
    </w:tbl>
    <w:p w:rsidR="00C33CEC" w:rsidRDefault="00C33CEC" w:rsidP="00D660CF">
      <w:pPr>
        <w:pStyle w:val="a9"/>
        <w:numPr>
          <w:ilvl w:val="0"/>
          <w:numId w:val="6"/>
        </w:numPr>
        <w:spacing w:before="100" w:beforeAutospacing="1" w:afterLines="30" w:line="360" w:lineRule="auto"/>
        <w:jc w:val="both"/>
        <w:rPr>
          <w:rStyle w:val="aa"/>
          <w:rFonts w:ascii="Times New Roman" w:hAnsi="Times New Roman" w:cs="Times New Roman"/>
          <w:color w:val="181910"/>
          <w:sz w:val="28"/>
          <w:szCs w:val="28"/>
        </w:rPr>
      </w:pPr>
      <w:r>
        <w:rPr>
          <w:rStyle w:val="aa"/>
          <w:rFonts w:ascii="Times New Roman" w:hAnsi="Times New Roman" w:cs="Times New Roman"/>
          <w:color w:val="181910"/>
          <w:sz w:val="28"/>
          <w:szCs w:val="28"/>
        </w:rPr>
        <w:t>Картотека «Умные игры» (</w:t>
      </w:r>
      <w:r w:rsidRPr="00C33CEC">
        <w:rPr>
          <w:rStyle w:val="aa"/>
          <w:rFonts w:ascii="Times New Roman" w:hAnsi="Times New Roman" w:cs="Times New Roman"/>
          <w:b w:val="0"/>
          <w:color w:val="181910"/>
          <w:sz w:val="28"/>
          <w:szCs w:val="28"/>
        </w:rPr>
        <w:t>Приложение №1)</w:t>
      </w:r>
    </w:p>
    <w:p w:rsidR="00A04D07" w:rsidRDefault="00C33CEC" w:rsidP="00D660CF">
      <w:pPr>
        <w:pStyle w:val="a9"/>
        <w:numPr>
          <w:ilvl w:val="0"/>
          <w:numId w:val="6"/>
        </w:numPr>
        <w:spacing w:before="100" w:beforeAutospacing="1" w:afterLines="30" w:line="360" w:lineRule="auto"/>
        <w:jc w:val="both"/>
        <w:rPr>
          <w:rStyle w:val="aa"/>
          <w:rFonts w:ascii="Times New Roman" w:hAnsi="Times New Roman" w:cs="Times New Roman"/>
          <w:color w:val="181910"/>
          <w:sz w:val="28"/>
          <w:szCs w:val="28"/>
        </w:rPr>
      </w:pPr>
      <w:r>
        <w:rPr>
          <w:rStyle w:val="aa"/>
          <w:rFonts w:ascii="Times New Roman" w:hAnsi="Times New Roman" w:cs="Times New Roman"/>
          <w:color w:val="181910"/>
          <w:sz w:val="28"/>
          <w:szCs w:val="28"/>
        </w:rPr>
        <w:t xml:space="preserve">Работа с родителями </w:t>
      </w:r>
    </w:p>
    <w:p w:rsidR="00C33CEC" w:rsidRPr="00C33CEC" w:rsidRDefault="00C33CEC" w:rsidP="00D660CF">
      <w:pPr>
        <w:pStyle w:val="a9"/>
        <w:spacing w:before="100" w:beforeAutospacing="1" w:afterLines="30" w:line="360" w:lineRule="auto"/>
        <w:jc w:val="both"/>
        <w:rPr>
          <w:rStyle w:val="aa"/>
          <w:rFonts w:ascii="Times New Roman" w:hAnsi="Times New Roman" w:cs="Times New Roman"/>
          <w:b w:val="0"/>
          <w:color w:val="181910"/>
          <w:sz w:val="28"/>
          <w:szCs w:val="28"/>
        </w:rPr>
      </w:pPr>
      <w:r>
        <w:rPr>
          <w:rStyle w:val="aa"/>
          <w:rFonts w:ascii="Times New Roman" w:hAnsi="Times New Roman" w:cs="Times New Roman"/>
          <w:color w:val="181910"/>
          <w:sz w:val="28"/>
          <w:szCs w:val="28"/>
        </w:rPr>
        <w:t>-</w:t>
      </w:r>
      <w:r w:rsidRPr="00C33CEC">
        <w:rPr>
          <w:rStyle w:val="aa"/>
          <w:rFonts w:ascii="Times New Roman" w:hAnsi="Times New Roman" w:cs="Times New Roman"/>
          <w:b w:val="0"/>
          <w:color w:val="181910"/>
          <w:sz w:val="28"/>
          <w:szCs w:val="28"/>
        </w:rPr>
        <w:t>информация на стенде «Развиваем воображение малыша»</w:t>
      </w:r>
    </w:p>
    <w:p w:rsidR="00C33CEC" w:rsidRPr="00C33CEC" w:rsidRDefault="00C33CEC" w:rsidP="00D660CF">
      <w:pPr>
        <w:pStyle w:val="a9"/>
        <w:spacing w:before="100" w:beforeAutospacing="1" w:afterLines="30" w:line="360" w:lineRule="auto"/>
        <w:jc w:val="both"/>
        <w:rPr>
          <w:rStyle w:val="aa"/>
          <w:rFonts w:ascii="Times New Roman" w:hAnsi="Times New Roman" w:cs="Times New Roman"/>
          <w:b w:val="0"/>
          <w:color w:val="181910"/>
          <w:sz w:val="28"/>
          <w:szCs w:val="28"/>
        </w:rPr>
      </w:pPr>
      <w:r w:rsidRPr="00C33CEC">
        <w:rPr>
          <w:rStyle w:val="aa"/>
          <w:rFonts w:ascii="Times New Roman" w:hAnsi="Times New Roman" w:cs="Times New Roman"/>
          <w:b w:val="0"/>
          <w:color w:val="181910"/>
          <w:sz w:val="28"/>
          <w:szCs w:val="28"/>
        </w:rPr>
        <w:t>- памятка «Круги Луллия»</w:t>
      </w:r>
    </w:p>
    <w:p w:rsidR="00EC2570" w:rsidRPr="00C33CEC" w:rsidRDefault="00C33CEC" w:rsidP="00D660CF">
      <w:pPr>
        <w:pStyle w:val="a9"/>
        <w:spacing w:before="100" w:beforeAutospacing="1" w:afterLines="30" w:line="360" w:lineRule="auto"/>
        <w:jc w:val="both"/>
        <w:rPr>
          <w:rStyle w:val="aa"/>
          <w:rFonts w:ascii="Times New Roman" w:hAnsi="Times New Roman" w:cs="Times New Roman"/>
          <w:b w:val="0"/>
          <w:color w:val="181910"/>
          <w:sz w:val="28"/>
          <w:szCs w:val="28"/>
        </w:rPr>
      </w:pPr>
      <w:r w:rsidRPr="00C33CEC">
        <w:rPr>
          <w:rStyle w:val="aa"/>
          <w:rFonts w:ascii="Times New Roman" w:hAnsi="Times New Roman" w:cs="Times New Roman"/>
          <w:b w:val="0"/>
          <w:color w:val="181910"/>
          <w:sz w:val="28"/>
          <w:szCs w:val="28"/>
        </w:rPr>
        <w:t xml:space="preserve">- родительское собрание </w:t>
      </w:r>
      <w:r>
        <w:rPr>
          <w:rStyle w:val="aa"/>
          <w:rFonts w:ascii="Times New Roman" w:hAnsi="Times New Roman" w:cs="Times New Roman"/>
          <w:b w:val="0"/>
          <w:color w:val="181910"/>
          <w:sz w:val="28"/>
          <w:szCs w:val="28"/>
        </w:rPr>
        <w:t>«</w:t>
      </w:r>
      <w:r w:rsidRPr="00C33CEC">
        <w:rPr>
          <w:rStyle w:val="aa"/>
          <w:rFonts w:ascii="Times New Roman" w:hAnsi="Times New Roman" w:cs="Times New Roman"/>
          <w:b w:val="0"/>
          <w:color w:val="181910"/>
          <w:sz w:val="28"/>
          <w:szCs w:val="28"/>
        </w:rPr>
        <w:t>Знакомимся с технологией ТРИЗ</w:t>
      </w:r>
      <w:r>
        <w:rPr>
          <w:rStyle w:val="aa"/>
          <w:rFonts w:ascii="Times New Roman" w:hAnsi="Times New Roman" w:cs="Times New Roman"/>
          <w:b w:val="0"/>
          <w:color w:val="181910"/>
          <w:sz w:val="28"/>
          <w:szCs w:val="28"/>
        </w:rPr>
        <w:t>» (приложение №2</w:t>
      </w:r>
      <w:r w:rsidRPr="00C33CEC">
        <w:rPr>
          <w:rStyle w:val="aa"/>
          <w:rFonts w:ascii="Times New Roman" w:hAnsi="Times New Roman" w:cs="Times New Roman"/>
          <w:b w:val="0"/>
          <w:color w:val="181910"/>
          <w:sz w:val="28"/>
          <w:szCs w:val="28"/>
        </w:rPr>
        <w:t>)</w:t>
      </w:r>
    </w:p>
    <w:p w:rsidR="00A04D07" w:rsidRPr="001D007D" w:rsidRDefault="00A04D07" w:rsidP="00D660CF">
      <w:pPr>
        <w:spacing w:before="100" w:beforeAutospacing="1" w:afterLines="30" w:line="360" w:lineRule="auto"/>
        <w:contextualSpacing/>
        <w:jc w:val="both"/>
        <w:rPr>
          <w:rStyle w:val="aa"/>
          <w:rFonts w:ascii="Times New Roman" w:hAnsi="Times New Roman" w:cs="Times New Roman"/>
          <w:color w:val="181910"/>
          <w:sz w:val="28"/>
          <w:szCs w:val="28"/>
        </w:rPr>
      </w:pPr>
      <w:r>
        <w:rPr>
          <w:rStyle w:val="aa"/>
          <w:rFonts w:ascii="Times New Roman" w:hAnsi="Times New Roman" w:cs="Times New Roman"/>
          <w:color w:val="181910"/>
          <w:sz w:val="28"/>
          <w:szCs w:val="28"/>
        </w:rPr>
        <w:t>3.</w:t>
      </w:r>
      <w:r w:rsidRPr="001D007D">
        <w:rPr>
          <w:rStyle w:val="aa"/>
          <w:rFonts w:ascii="Times New Roman" w:hAnsi="Times New Roman" w:cs="Times New Roman"/>
          <w:color w:val="181910"/>
          <w:sz w:val="28"/>
          <w:szCs w:val="28"/>
        </w:rPr>
        <w:t>Ожидаемые результаты:</w:t>
      </w:r>
    </w:p>
    <w:p w:rsidR="00A04D07" w:rsidRPr="00A04D07" w:rsidRDefault="00A04D07" w:rsidP="00A04D07">
      <w:pPr>
        <w:spacing w:after="0" w:line="240" w:lineRule="auto"/>
        <w:ind w:firstLine="737"/>
        <w:contextualSpacing/>
        <w:jc w:val="both"/>
        <w:rPr>
          <w:rStyle w:val="aa"/>
          <w:rFonts w:ascii="Times New Roman" w:hAnsi="Times New Roman" w:cs="Times New Roman"/>
          <w:b w:val="0"/>
          <w:color w:val="181910"/>
          <w:sz w:val="28"/>
          <w:szCs w:val="28"/>
        </w:rPr>
      </w:pPr>
      <w:r w:rsidRPr="00A04D07">
        <w:rPr>
          <w:rStyle w:val="aa"/>
          <w:rFonts w:ascii="Times New Roman" w:hAnsi="Times New Roman" w:cs="Times New Roman"/>
          <w:b w:val="0"/>
          <w:color w:val="181910"/>
          <w:sz w:val="28"/>
          <w:szCs w:val="28"/>
        </w:rPr>
        <w:t>Увеличится число детей имеющих высокий уровень в социально – личностного, интеллектуального, творческого развития.</w:t>
      </w:r>
    </w:p>
    <w:p w:rsidR="00A04D07" w:rsidRPr="001D007D" w:rsidRDefault="00A04D07" w:rsidP="00A04D07">
      <w:pPr>
        <w:spacing w:after="0" w:line="240" w:lineRule="auto"/>
        <w:ind w:firstLine="737"/>
        <w:contextualSpacing/>
        <w:jc w:val="both"/>
        <w:rPr>
          <w:rStyle w:val="dash041e005f0431005f044b005f0447005f043d005f044b005f0439005f005fchar1char1"/>
          <w:rFonts w:ascii="Times New Roman" w:hAnsi="Times New Roman" w:cs="Times New Roman"/>
          <w:color w:val="181910"/>
          <w:sz w:val="28"/>
          <w:szCs w:val="28"/>
        </w:rPr>
      </w:pPr>
      <w:r w:rsidRPr="001D007D">
        <w:rPr>
          <w:rStyle w:val="aa"/>
          <w:rFonts w:ascii="Times New Roman" w:hAnsi="Times New Roman" w:cs="Times New Roman"/>
          <w:color w:val="181910"/>
          <w:sz w:val="28"/>
          <w:szCs w:val="28"/>
        </w:rPr>
        <w:t>Социально – личностная сфера:</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готовность и способность к саморазвитию и личностному самоопределению, сформированность мотивации к обучению и целенаправленной познавательной деятельности, развитие</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приспособленность к новым ситуациям, инициатива, способность доводить дело до конца, достигать высокого уровня, стремление отстаивать свои идеи, лидерство, широта интересов.</w:t>
      </w:r>
    </w:p>
    <w:p w:rsidR="00A04D07" w:rsidRPr="001D007D" w:rsidRDefault="00A04D07" w:rsidP="00A04D07">
      <w:pPr>
        <w:spacing w:after="0" w:line="240" w:lineRule="auto"/>
        <w:ind w:firstLine="737"/>
        <w:contextualSpacing/>
        <w:jc w:val="both"/>
        <w:rPr>
          <w:rStyle w:val="dash041e005f0431005f044b005f0447005f043d005f044b005f0439005f005fchar1char1"/>
          <w:rFonts w:ascii="Times New Roman" w:hAnsi="Times New Roman" w:cs="Times New Roman"/>
          <w:color w:val="181910"/>
          <w:sz w:val="28"/>
          <w:szCs w:val="28"/>
        </w:rPr>
      </w:pPr>
      <w:r w:rsidRPr="001D007D">
        <w:rPr>
          <w:rStyle w:val="aa"/>
          <w:rFonts w:ascii="Times New Roman" w:hAnsi="Times New Roman" w:cs="Times New Roman"/>
          <w:color w:val="181910"/>
          <w:sz w:val="28"/>
          <w:szCs w:val="28"/>
        </w:rPr>
        <w:t>Интегративные характеристики:</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Развитое любопытство, сверхчувствительность к проблемам способность к прогнозированию, богатый словарный запас, способность к оценке.</w:t>
      </w:r>
    </w:p>
    <w:p w:rsidR="00A04D07" w:rsidRPr="001D007D" w:rsidRDefault="00A04D07" w:rsidP="00A04D07">
      <w:pPr>
        <w:spacing w:after="0" w:line="240" w:lineRule="auto"/>
        <w:ind w:firstLine="737"/>
        <w:contextualSpacing/>
        <w:jc w:val="both"/>
        <w:rPr>
          <w:rStyle w:val="dash041e005f0431005f044b005f0447005f043d005f044b005f0439005f005fchar1char1"/>
          <w:rFonts w:ascii="Times New Roman" w:hAnsi="Times New Roman" w:cs="Times New Roman"/>
          <w:color w:val="181910"/>
          <w:sz w:val="28"/>
          <w:szCs w:val="28"/>
        </w:rPr>
      </w:pPr>
      <w:r w:rsidRPr="001D007D">
        <w:rPr>
          <w:rStyle w:val="aa"/>
          <w:rFonts w:ascii="Times New Roman" w:hAnsi="Times New Roman" w:cs="Times New Roman"/>
          <w:color w:val="181910"/>
          <w:sz w:val="28"/>
          <w:szCs w:val="28"/>
        </w:rPr>
        <w:t>Интеллектуальная сфера</w:t>
      </w:r>
      <w:r w:rsidRPr="001D007D">
        <w:rPr>
          <w:rStyle w:val="dash041e005f0431005f044b005f0447005f043d005f044b005f0439005f005fchar1char1"/>
          <w:rFonts w:ascii="Times New Roman" w:hAnsi="Times New Roman" w:cs="Times New Roman"/>
          <w:color w:val="181910"/>
          <w:sz w:val="28"/>
          <w:szCs w:val="28"/>
        </w:rPr>
        <w:t>: Острота, оригинальность, гибкость мышления, набл</w:t>
      </w:r>
      <w:r>
        <w:rPr>
          <w:rStyle w:val="dash041e005f0431005f044b005f0447005f043d005f044b005f0439005f005fchar1char1"/>
          <w:rFonts w:ascii="Times New Roman" w:hAnsi="Times New Roman" w:cs="Times New Roman"/>
          <w:color w:val="181910"/>
          <w:sz w:val="28"/>
          <w:szCs w:val="28"/>
        </w:rPr>
        <w:t xml:space="preserve">юдательность, любознательность, </w:t>
      </w:r>
      <w:r w:rsidRPr="001D007D">
        <w:rPr>
          <w:rStyle w:val="dash041e005f0431005f044b005f0447005f043d005f044b005f0439005f005fchar1char1"/>
          <w:rFonts w:ascii="Times New Roman" w:hAnsi="Times New Roman" w:cs="Times New Roman"/>
          <w:color w:val="181910"/>
          <w:sz w:val="28"/>
          <w:szCs w:val="28"/>
        </w:rPr>
        <w:t>умение хорошо излагать свои мысли, способность</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к</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практическому приложению знаний, способность к решению задач, продуктивность, высокая концентрация внимания, память.</w:t>
      </w:r>
    </w:p>
    <w:p w:rsidR="00A04D07" w:rsidRPr="00C33CEC" w:rsidRDefault="00A04D07" w:rsidP="00C33CEC">
      <w:pPr>
        <w:spacing w:after="0" w:line="240" w:lineRule="auto"/>
        <w:ind w:firstLine="737"/>
        <w:contextualSpacing/>
        <w:jc w:val="both"/>
        <w:rPr>
          <w:rFonts w:ascii="Times New Roman" w:eastAsia="Times New Roman" w:hAnsi="Times New Roman" w:cs="Times New Roman"/>
          <w:color w:val="000000"/>
          <w:sz w:val="24"/>
          <w:szCs w:val="24"/>
        </w:rPr>
      </w:pPr>
      <w:r>
        <w:rPr>
          <w:rStyle w:val="aa"/>
          <w:rFonts w:ascii="Times New Roman" w:hAnsi="Times New Roman" w:cs="Times New Roman"/>
          <w:color w:val="181910"/>
          <w:sz w:val="28"/>
          <w:szCs w:val="28"/>
        </w:rPr>
        <w:t xml:space="preserve">Творческая </w:t>
      </w:r>
      <w:r w:rsidRPr="001D007D">
        <w:rPr>
          <w:rStyle w:val="aa"/>
          <w:rFonts w:ascii="Times New Roman" w:hAnsi="Times New Roman" w:cs="Times New Roman"/>
          <w:color w:val="181910"/>
          <w:sz w:val="28"/>
          <w:szCs w:val="28"/>
        </w:rPr>
        <w:t>сфера:</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Пытливость, любознательность, изобретательность в играх, в выполнении творческих задач, в решении проблем, в использовании материалов и идей, гибкости, способности прогнозировать оригинальные идеи и находить оригинальный результат, склонность к завершенности и точности художественно – прикладных занятиях</w:t>
      </w:r>
      <w:r w:rsidRPr="001D007D">
        <w:rPr>
          <w:rStyle w:val="apple-converted-space"/>
          <w:rFonts w:ascii="Times New Roman" w:hAnsi="Times New Roman" w:cs="Times New Roman"/>
          <w:bCs/>
          <w:color w:val="181910"/>
          <w:sz w:val="28"/>
          <w:szCs w:val="28"/>
        </w:rPr>
        <w:t> </w:t>
      </w:r>
      <w:r w:rsidRPr="001D007D">
        <w:rPr>
          <w:rStyle w:val="dash041e005f0431005f044b005f0447005f043d005f044b005f0439005f005fchar1char1"/>
          <w:rFonts w:ascii="Times New Roman" w:hAnsi="Times New Roman" w:cs="Times New Roman"/>
          <w:color w:val="181910"/>
          <w:sz w:val="28"/>
          <w:szCs w:val="28"/>
        </w:rPr>
        <w:t>и играх.</w:t>
      </w:r>
    </w:p>
    <w:p w:rsidR="00CE34DF" w:rsidRDefault="00CE34DF" w:rsidP="00CB2526">
      <w:pPr>
        <w:spacing w:after="0" w:line="240" w:lineRule="auto"/>
        <w:contextualSpacing/>
        <w:rPr>
          <w:rFonts w:ascii="Times New Roman" w:hAnsi="Times New Roman" w:cs="Times New Roman"/>
          <w:b/>
          <w:sz w:val="28"/>
          <w:szCs w:val="28"/>
        </w:rPr>
      </w:pPr>
    </w:p>
    <w:p w:rsidR="00A04D07" w:rsidRDefault="000151F2" w:rsidP="00A04D07">
      <w:pPr>
        <w:pStyle w:val="a9"/>
        <w:numPr>
          <w:ilvl w:val="0"/>
          <w:numId w:val="2"/>
        </w:numPr>
        <w:spacing w:after="0" w:line="240" w:lineRule="auto"/>
        <w:rPr>
          <w:rFonts w:ascii="Times New Roman" w:hAnsi="Times New Roman" w:cs="Times New Roman"/>
          <w:b/>
          <w:sz w:val="28"/>
          <w:szCs w:val="28"/>
        </w:rPr>
      </w:pPr>
      <w:r w:rsidRPr="00A04D07">
        <w:rPr>
          <w:rFonts w:ascii="Times New Roman" w:hAnsi="Times New Roman" w:cs="Times New Roman"/>
          <w:b/>
          <w:sz w:val="28"/>
          <w:szCs w:val="28"/>
        </w:rPr>
        <w:t>Организационный раздел</w:t>
      </w:r>
      <w:r w:rsidR="00A04D07">
        <w:rPr>
          <w:rFonts w:ascii="Times New Roman" w:hAnsi="Times New Roman" w:cs="Times New Roman"/>
          <w:b/>
          <w:sz w:val="28"/>
          <w:szCs w:val="28"/>
        </w:rPr>
        <w:t>.</w:t>
      </w:r>
    </w:p>
    <w:p w:rsidR="00F934D1" w:rsidRDefault="00F934D1" w:rsidP="00F934D1">
      <w:pPr>
        <w:pStyle w:val="a9"/>
        <w:spacing w:after="0" w:line="240" w:lineRule="auto"/>
        <w:ind w:left="360"/>
        <w:rPr>
          <w:rFonts w:ascii="Times New Roman" w:hAnsi="Times New Roman" w:cs="Times New Roman"/>
          <w:b/>
          <w:sz w:val="28"/>
          <w:szCs w:val="28"/>
        </w:rPr>
      </w:pPr>
    </w:p>
    <w:p w:rsidR="00F934D1" w:rsidRDefault="00F934D1" w:rsidP="00F934D1">
      <w:pPr>
        <w:pStyle w:val="a9"/>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Режим занятий: 1 раз в неделю – пятница 15.30 – 15.45</w:t>
      </w:r>
    </w:p>
    <w:p w:rsidR="00F934D1" w:rsidRDefault="00F934D1" w:rsidP="00F934D1">
      <w:pPr>
        <w:pStyle w:val="a9"/>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 </w:t>
      </w:r>
    </w:p>
    <w:p w:rsidR="00CE34DF" w:rsidRDefault="00CE34DF" w:rsidP="00CE34DF">
      <w:pPr>
        <w:pStyle w:val="a9"/>
        <w:numPr>
          <w:ilvl w:val="0"/>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Список детей:</w:t>
      </w:r>
    </w:p>
    <w:p w:rsidR="007C768B" w:rsidRDefault="000151F2" w:rsidP="00A04D07">
      <w:pPr>
        <w:pStyle w:val="a9"/>
        <w:spacing w:after="0" w:line="240" w:lineRule="auto"/>
        <w:ind w:left="360"/>
        <w:rPr>
          <w:rFonts w:ascii="Times New Roman" w:hAnsi="Times New Roman" w:cs="Times New Roman"/>
          <w:b/>
          <w:sz w:val="28"/>
          <w:szCs w:val="28"/>
        </w:rPr>
      </w:pPr>
      <w:r w:rsidRPr="00A04D07">
        <w:rPr>
          <w:rFonts w:ascii="Times New Roman" w:hAnsi="Times New Roman" w:cs="Times New Roman"/>
          <w:b/>
          <w:sz w:val="28"/>
          <w:szCs w:val="28"/>
        </w:rPr>
        <w:t xml:space="preserve"> </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Ашихмина Дарья</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Ашихмин Кирилл</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Березин Сергей</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Буренева Таисия</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Вакуленко Ева</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Ветвикова Виктория</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Ильина Дарина</w:t>
      </w:r>
    </w:p>
    <w:p w:rsidR="00CE34DF" w:rsidRPr="00CE34DF" w:rsidRDefault="00CE34DF"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Кузнецова Ульяна</w:t>
      </w:r>
    </w:p>
    <w:p w:rsidR="00CE34DF"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Мухина Милана</w:t>
      </w:r>
    </w:p>
    <w:p w:rsidR="003116D8"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Орехова Вера</w:t>
      </w:r>
    </w:p>
    <w:p w:rsidR="003116D8"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Поздняков Арсений</w:t>
      </w:r>
    </w:p>
    <w:p w:rsidR="003116D8"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Понакушин Артем</w:t>
      </w:r>
    </w:p>
    <w:p w:rsidR="003116D8"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Соколова Екатерина</w:t>
      </w:r>
    </w:p>
    <w:p w:rsidR="003116D8"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Тимофеев Ростислав</w:t>
      </w:r>
    </w:p>
    <w:p w:rsidR="003116D8" w:rsidRPr="003116D8" w:rsidRDefault="003116D8" w:rsidP="00CE34DF">
      <w:pPr>
        <w:pStyle w:val="a9"/>
        <w:numPr>
          <w:ilvl w:val="0"/>
          <w:numId w:val="7"/>
        </w:num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Широкова Диана</w:t>
      </w:r>
    </w:p>
    <w:p w:rsidR="003116D8" w:rsidRDefault="003116D8" w:rsidP="003116D8">
      <w:pPr>
        <w:spacing w:after="0" w:line="240" w:lineRule="auto"/>
        <w:rPr>
          <w:rFonts w:ascii="Times New Roman" w:hAnsi="Times New Roman" w:cs="Times New Roman"/>
          <w:b/>
          <w:sz w:val="28"/>
          <w:szCs w:val="28"/>
        </w:rPr>
      </w:pPr>
    </w:p>
    <w:p w:rsidR="003116D8" w:rsidRPr="003116D8" w:rsidRDefault="003116D8" w:rsidP="003116D8">
      <w:pPr>
        <w:spacing w:after="0" w:line="240" w:lineRule="auto"/>
        <w:rPr>
          <w:rFonts w:ascii="Times New Roman" w:hAnsi="Times New Roman" w:cs="Times New Roman"/>
          <w:b/>
          <w:sz w:val="28"/>
          <w:szCs w:val="28"/>
        </w:rPr>
      </w:pPr>
    </w:p>
    <w:p w:rsidR="003116D8" w:rsidRPr="003116D8" w:rsidRDefault="003116D8" w:rsidP="003116D8">
      <w:pPr>
        <w:pStyle w:val="a9"/>
        <w:numPr>
          <w:ilvl w:val="0"/>
          <w:numId w:val="6"/>
        </w:numPr>
        <w:spacing w:after="0" w:line="240" w:lineRule="auto"/>
        <w:rPr>
          <w:rFonts w:ascii="Times New Roman" w:hAnsi="Times New Roman" w:cs="Times New Roman"/>
          <w:b/>
          <w:sz w:val="28"/>
          <w:szCs w:val="28"/>
        </w:rPr>
      </w:pPr>
      <w:r w:rsidRPr="003116D8">
        <w:rPr>
          <w:rFonts w:ascii="Times New Roman" w:hAnsi="Times New Roman" w:cs="Times New Roman"/>
          <w:b/>
          <w:sz w:val="28"/>
          <w:szCs w:val="28"/>
        </w:rPr>
        <w:t>Формы и технологии организации учебного процесса:</w:t>
      </w:r>
    </w:p>
    <w:p w:rsidR="000151F2" w:rsidRPr="000151F2"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rPr>
        <w:t xml:space="preserve">Для этого необходимо: </w:t>
      </w:r>
    </w:p>
    <w:p w:rsidR="000151F2" w:rsidRPr="000151F2"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rPr>
        <w:t xml:space="preserve">– организовать </w:t>
      </w:r>
      <w:r w:rsidR="00CE34DF">
        <w:rPr>
          <w:rFonts w:ascii="Times New Roman" w:hAnsi="Times New Roman" w:cs="Times New Roman"/>
          <w:sz w:val="28"/>
          <w:szCs w:val="28"/>
        </w:rPr>
        <w:t>проведение занятий таким образо</w:t>
      </w:r>
      <w:r w:rsidR="003116D8">
        <w:rPr>
          <w:rFonts w:ascii="Times New Roman" w:hAnsi="Times New Roman" w:cs="Times New Roman"/>
          <w:sz w:val="28"/>
          <w:szCs w:val="28"/>
        </w:rPr>
        <w:t>м</w:t>
      </w:r>
      <w:r w:rsidRPr="000151F2">
        <w:rPr>
          <w:rFonts w:ascii="Times New Roman" w:hAnsi="Times New Roman" w:cs="Times New Roman"/>
          <w:sz w:val="28"/>
          <w:szCs w:val="28"/>
        </w:rPr>
        <w:t>, чтобы они органично вписывались в естественную жизнь детей, а не принимали «академический» характер;</w:t>
      </w:r>
    </w:p>
    <w:p w:rsidR="000151F2" w:rsidRPr="000151F2"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rPr>
        <w:t xml:space="preserve"> – в конце занятий следует выделять этап «Подведение итогов» для обучения детей навыку рефлексивного анализа (Чем занимались? Что узнали нового? Что было самым интересным? Что осталось непонятным? и др.). Итоги подводятся в самых разнообразных формах: в виде игр «Интервью» «Копилка новостей», «Доскажи предложение» и др., обсуждения планов на будущее («Вот мы сегодня узнали о …, а в следующий раз узнаем еще и о …»), продуктивной деятельности и обсуждения полученных работ и др. При этом желательно обеспечить естественный переход детей к другим видам деятельности, связав содержание занятия с последующими режимными моментами.</w:t>
      </w:r>
    </w:p>
    <w:p w:rsidR="000151F2" w:rsidRPr="000151F2"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rPr>
        <w:t xml:space="preserve"> – иметь специальную игрушку – героя занятий, которая «помогает» воспитателю. От лица игрушки задаются проблемные вопросы, с ней проводятся обучающие диалоги по теме занятия; Игрушка активно выражает свое мнение, спрашивает и уточняет непонятное, порой ошибается, запутывается, не понимает. Детское стремление общаться и помогать игрушке существенно увеличивает активность и заинтересованность. Основное требование при выборе игрушки: необычность и оригинальность. Это может быть перчаточная кукла, интересный воздушный шарик, «головоног», «кубарик», «лошарик» и т. п. После «Подведения итогов» дети расстаются с игрушкой до следующего занятия.</w:t>
      </w:r>
    </w:p>
    <w:p w:rsidR="000151F2" w:rsidRPr="000151F2"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rPr>
        <w:lastRenderedPageBreak/>
        <w:t xml:space="preserve"> – проводить познавательные упражнения на втором году обучения не только как коллективные, но и как индивидуальные на любом окружающем материале. Эти упражнения также можно рекомендовать родителям для развивающего общения с детьми.</w:t>
      </w:r>
    </w:p>
    <w:p w:rsidR="000151F2" w:rsidRDefault="000151F2" w:rsidP="00CB2526">
      <w:pPr>
        <w:spacing w:after="0" w:line="240" w:lineRule="auto"/>
        <w:contextualSpacing/>
        <w:rPr>
          <w:rFonts w:ascii="Times New Roman" w:hAnsi="Times New Roman" w:cs="Times New Roman"/>
          <w:sz w:val="28"/>
          <w:szCs w:val="28"/>
        </w:rPr>
      </w:pPr>
      <w:r w:rsidRPr="000151F2">
        <w:rPr>
          <w:rFonts w:ascii="Times New Roman" w:hAnsi="Times New Roman" w:cs="Times New Roman"/>
          <w:sz w:val="28"/>
          <w:szCs w:val="28"/>
        </w:rPr>
        <w:t xml:space="preserve"> – быть готовым использовать «тризовский» подход в повседневном взаимодействии с детьми, уметь самостоятельно подмечать и стремиться разрешать противоречия, уметь системно воспринимать и анализировать ситуации, уметь генерировать различные варианты решения задач.</w:t>
      </w:r>
    </w:p>
    <w:p w:rsidR="003116D8" w:rsidRDefault="003116D8" w:rsidP="00CB252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использовать в организации занятий ИКТ технологии: мультимедийные презентации, видео материалы, музыкальное сопровождение.</w:t>
      </w:r>
    </w:p>
    <w:p w:rsidR="00EC2570" w:rsidRDefault="00EC2570" w:rsidP="00CB2526">
      <w:pPr>
        <w:spacing w:after="0" w:line="240" w:lineRule="auto"/>
        <w:contextualSpacing/>
        <w:rPr>
          <w:rFonts w:ascii="Times New Roman" w:hAnsi="Times New Roman" w:cs="Times New Roman"/>
          <w:sz w:val="28"/>
          <w:szCs w:val="28"/>
        </w:rPr>
      </w:pPr>
    </w:p>
    <w:p w:rsidR="003116D8" w:rsidRDefault="003116D8" w:rsidP="003116D8">
      <w:pPr>
        <w:pStyle w:val="a9"/>
        <w:numPr>
          <w:ilvl w:val="0"/>
          <w:numId w:val="6"/>
        </w:numPr>
        <w:spacing w:after="0" w:line="240" w:lineRule="auto"/>
        <w:rPr>
          <w:rFonts w:ascii="Times New Roman" w:hAnsi="Times New Roman" w:cs="Times New Roman"/>
          <w:b/>
          <w:sz w:val="28"/>
          <w:szCs w:val="28"/>
        </w:rPr>
      </w:pPr>
      <w:r w:rsidRPr="003116D8">
        <w:rPr>
          <w:rFonts w:ascii="Times New Roman" w:hAnsi="Times New Roman" w:cs="Times New Roman"/>
          <w:b/>
          <w:sz w:val="28"/>
          <w:szCs w:val="28"/>
        </w:rPr>
        <w:t>Методическое обеспечение</w:t>
      </w:r>
    </w:p>
    <w:p w:rsidR="003116D8" w:rsidRDefault="003116D8" w:rsidP="003116D8">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 Многофункциональное дидактическое пособие Круги Луллия.</w:t>
      </w:r>
    </w:p>
    <w:p w:rsidR="003116D8" w:rsidRDefault="003116D8" w:rsidP="003116D8">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w:t>
      </w:r>
      <w:r w:rsidR="00791ECF">
        <w:rPr>
          <w:rFonts w:ascii="Times New Roman" w:hAnsi="Times New Roman" w:cs="Times New Roman"/>
          <w:sz w:val="28"/>
          <w:szCs w:val="28"/>
        </w:rPr>
        <w:t xml:space="preserve"> </w:t>
      </w:r>
      <w:r>
        <w:rPr>
          <w:rFonts w:ascii="Times New Roman" w:hAnsi="Times New Roman" w:cs="Times New Roman"/>
          <w:sz w:val="28"/>
          <w:szCs w:val="28"/>
        </w:rPr>
        <w:t>Комплекты игр для Кругов Луллия,</w:t>
      </w:r>
    </w:p>
    <w:p w:rsidR="003116D8" w:rsidRDefault="003116D8" w:rsidP="003116D8">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 Наборы карточек и сюжетных картинок для игр ТРИЗ.</w:t>
      </w:r>
    </w:p>
    <w:p w:rsidR="003116D8" w:rsidRDefault="003116D8" w:rsidP="003116D8">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w:t>
      </w:r>
      <w:r w:rsidR="00791ECF">
        <w:rPr>
          <w:rFonts w:ascii="Times New Roman" w:hAnsi="Times New Roman" w:cs="Times New Roman"/>
          <w:sz w:val="28"/>
          <w:szCs w:val="28"/>
        </w:rPr>
        <w:t xml:space="preserve"> </w:t>
      </w:r>
      <w:r>
        <w:rPr>
          <w:rFonts w:ascii="Times New Roman" w:hAnsi="Times New Roman" w:cs="Times New Roman"/>
          <w:sz w:val="28"/>
          <w:szCs w:val="28"/>
        </w:rPr>
        <w:t xml:space="preserve">Главный герой </w:t>
      </w:r>
      <w:r w:rsidR="00791ECF">
        <w:rPr>
          <w:rFonts w:ascii="Times New Roman" w:hAnsi="Times New Roman" w:cs="Times New Roman"/>
          <w:sz w:val="28"/>
          <w:szCs w:val="28"/>
        </w:rPr>
        <w:t>–</w:t>
      </w:r>
      <w:r>
        <w:rPr>
          <w:rFonts w:ascii="Times New Roman" w:hAnsi="Times New Roman" w:cs="Times New Roman"/>
          <w:sz w:val="28"/>
          <w:szCs w:val="28"/>
        </w:rPr>
        <w:t xml:space="preserve"> Н</w:t>
      </w:r>
      <w:r w:rsidR="00791ECF">
        <w:rPr>
          <w:rFonts w:ascii="Times New Roman" w:hAnsi="Times New Roman" w:cs="Times New Roman"/>
          <w:sz w:val="28"/>
          <w:szCs w:val="28"/>
        </w:rPr>
        <w:t>езнайка.</w:t>
      </w:r>
    </w:p>
    <w:p w:rsidR="00791ECF" w:rsidRDefault="00791ECF" w:rsidP="00791ECF">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 Картотека игр : «Умные игры».</w:t>
      </w:r>
    </w:p>
    <w:p w:rsidR="00791ECF" w:rsidRDefault="00791ECF" w:rsidP="00791ECF">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-Комплект методической литературы,</w:t>
      </w:r>
    </w:p>
    <w:p w:rsidR="00791ECF" w:rsidRDefault="00791ECF" w:rsidP="00791ECF">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-Ноутбук, телевизор, магнитофон, проектор.</w:t>
      </w:r>
    </w:p>
    <w:p w:rsidR="00CA1C97" w:rsidRDefault="00CA1C97" w:rsidP="00791ECF">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 Пособие «Модель мира».</w:t>
      </w: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Default="00EC2570" w:rsidP="00791ECF">
      <w:pPr>
        <w:pStyle w:val="a9"/>
        <w:spacing w:after="0" w:line="240" w:lineRule="auto"/>
        <w:rPr>
          <w:rFonts w:ascii="Times New Roman" w:hAnsi="Times New Roman" w:cs="Times New Roman"/>
          <w:sz w:val="28"/>
          <w:szCs w:val="28"/>
        </w:rPr>
      </w:pPr>
    </w:p>
    <w:p w:rsidR="00EC2570" w:rsidRPr="00F934D1" w:rsidRDefault="00EC2570" w:rsidP="00F934D1">
      <w:pPr>
        <w:spacing w:after="0" w:line="240" w:lineRule="auto"/>
        <w:rPr>
          <w:rFonts w:ascii="Times New Roman" w:hAnsi="Times New Roman" w:cs="Times New Roman"/>
          <w:sz w:val="28"/>
          <w:szCs w:val="28"/>
        </w:rPr>
      </w:pPr>
    </w:p>
    <w:p w:rsidR="003116D8" w:rsidRPr="000151F2" w:rsidRDefault="003116D8" w:rsidP="00CB2526">
      <w:pPr>
        <w:spacing w:after="0" w:line="240" w:lineRule="auto"/>
        <w:contextualSpacing/>
        <w:rPr>
          <w:rFonts w:ascii="Times New Roman" w:hAnsi="Times New Roman" w:cs="Times New Roman"/>
          <w:b/>
          <w:sz w:val="28"/>
          <w:szCs w:val="28"/>
        </w:rPr>
      </w:pPr>
    </w:p>
    <w:p w:rsidR="00186AA9" w:rsidRPr="00791ECF" w:rsidRDefault="00791ECF" w:rsidP="00791ECF">
      <w:pPr>
        <w:pStyle w:val="a9"/>
        <w:numPr>
          <w:ilvl w:val="0"/>
          <w:numId w:val="6"/>
        </w:numPr>
        <w:spacing w:after="0" w:line="240" w:lineRule="auto"/>
        <w:rPr>
          <w:rFonts w:ascii="Times New Roman" w:hAnsi="Times New Roman" w:cs="Times New Roman"/>
          <w:b/>
          <w:sz w:val="28"/>
          <w:szCs w:val="28"/>
        </w:rPr>
      </w:pPr>
      <w:r w:rsidRPr="00791ECF">
        <w:rPr>
          <w:rFonts w:ascii="Times New Roman" w:hAnsi="Times New Roman" w:cs="Times New Roman"/>
          <w:b/>
          <w:sz w:val="28"/>
          <w:szCs w:val="28"/>
        </w:rPr>
        <w:t>Список литературы</w:t>
      </w:r>
      <w:r w:rsidR="00CA1C97">
        <w:rPr>
          <w:rFonts w:ascii="Times New Roman" w:hAnsi="Times New Roman" w:cs="Times New Roman"/>
          <w:b/>
          <w:sz w:val="28"/>
          <w:szCs w:val="28"/>
        </w:rPr>
        <w:t xml:space="preserve"> и источники.</w:t>
      </w:r>
    </w:p>
    <w:p w:rsidR="005951CD" w:rsidRPr="00186AA9" w:rsidRDefault="005951CD" w:rsidP="005951CD">
      <w:pPr>
        <w:pStyle w:val="a9"/>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Сидорчук Т.А., Лелюх С.В. </w:t>
      </w:r>
    </w:p>
    <w:p w:rsidR="005951CD" w:rsidRPr="00791ECF" w:rsidRDefault="005951CD" w:rsidP="00791ECF">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Обучение дошкольников составлению логических рассказов по серии картинок: Методическое пособие.-М.:АРКТИ, 2017.-28с.ил.- (Растем умными (Технология ТРИЗ)).</w:t>
      </w:r>
    </w:p>
    <w:p w:rsidR="00791ECF" w:rsidRPr="005951CD" w:rsidRDefault="00791ECF" w:rsidP="00791ECF">
      <w:pPr>
        <w:pStyle w:val="a9"/>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8"/>
          <w:szCs w:val="28"/>
        </w:rPr>
        <w:t>Сидорчук Т.А., Лелюх С.В</w:t>
      </w:r>
    </w:p>
    <w:p w:rsidR="00791ECF" w:rsidRDefault="00791ECF" w:rsidP="00791ECF">
      <w:pPr>
        <w:pStyle w:val="a9"/>
        <w:spacing w:after="0" w:line="240" w:lineRule="auto"/>
        <w:rPr>
          <w:rFonts w:ascii="Times New Roman" w:hAnsi="Times New Roman" w:cs="Times New Roman"/>
          <w:sz w:val="28"/>
          <w:szCs w:val="28"/>
        </w:rPr>
      </w:pPr>
      <w:r>
        <w:rPr>
          <w:rFonts w:ascii="Times New Roman" w:hAnsi="Times New Roman" w:cs="Times New Roman"/>
          <w:sz w:val="28"/>
          <w:szCs w:val="28"/>
        </w:rPr>
        <w:t>Познаём мир и фантазируем с кругами Луллия: Практическое пособие для занятий с детьми 3-7 лет.- М.:АРКТИ, 2018.- 40с.: ил.</w:t>
      </w:r>
      <w:r w:rsidRPr="005951CD">
        <w:rPr>
          <w:rFonts w:ascii="Times New Roman" w:hAnsi="Times New Roman" w:cs="Times New Roman"/>
          <w:sz w:val="28"/>
          <w:szCs w:val="28"/>
        </w:rPr>
        <w:t xml:space="preserve"> </w:t>
      </w:r>
      <w:r>
        <w:rPr>
          <w:rFonts w:ascii="Times New Roman" w:hAnsi="Times New Roman" w:cs="Times New Roman"/>
          <w:sz w:val="28"/>
          <w:szCs w:val="28"/>
        </w:rPr>
        <w:t>(Растем умными (Технология ТРИЗ)).</w:t>
      </w:r>
    </w:p>
    <w:p w:rsidR="00791ECF" w:rsidRDefault="00791ECF" w:rsidP="00186AA9">
      <w:pPr>
        <w:pStyle w:val="a9"/>
        <w:numPr>
          <w:ilvl w:val="0"/>
          <w:numId w:val="1"/>
        </w:numPr>
        <w:spacing w:after="0" w:line="240" w:lineRule="auto"/>
        <w:rPr>
          <w:rFonts w:ascii="Times New Roman" w:hAnsi="Times New Roman" w:cs="Times New Roman"/>
          <w:sz w:val="28"/>
          <w:szCs w:val="28"/>
        </w:rPr>
      </w:pPr>
      <w:r w:rsidRPr="00791ECF">
        <w:rPr>
          <w:rFonts w:ascii="Times New Roman" w:hAnsi="Times New Roman" w:cs="Times New Roman"/>
          <w:sz w:val="28"/>
          <w:szCs w:val="28"/>
        </w:rPr>
        <w:t>Формирование целостной картины мира</w:t>
      </w:r>
      <w:r>
        <w:rPr>
          <w:rFonts w:ascii="Times New Roman" w:hAnsi="Times New Roman" w:cs="Times New Roman"/>
          <w:sz w:val="28"/>
          <w:szCs w:val="28"/>
        </w:rPr>
        <w:t xml:space="preserve"> у детей. Занятия с применением технологии ТРИЗ. Вторая младшая группа /авт- сост. О.М.Подгорных. – ИЗД.2-е, испр. – Волгоград:Учитель. – 123с.</w:t>
      </w:r>
    </w:p>
    <w:p w:rsidR="00791ECF" w:rsidRDefault="00791ECF" w:rsidP="00186AA9">
      <w:pPr>
        <w:pStyle w:val="a9"/>
        <w:numPr>
          <w:ilvl w:val="0"/>
          <w:numId w:val="1"/>
        </w:numPr>
        <w:spacing w:after="0" w:line="240" w:lineRule="auto"/>
        <w:rPr>
          <w:rFonts w:ascii="Times New Roman" w:hAnsi="Times New Roman" w:cs="Times New Roman"/>
          <w:sz w:val="28"/>
          <w:szCs w:val="28"/>
        </w:rPr>
      </w:pPr>
      <w:r w:rsidRPr="00791ECF">
        <w:rPr>
          <w:rFonts w:ascii="Times New Roman" w:hAnsi="Times New Roman" w:cs="Times New Roman"/>
          <w:sz w:val="28"/>
          <w:szCs w:val="28"/>
        </w:rPr>
        <w:t>С. И. Гин. «Занятия по ТРИЗ в детском саду. Пособие для педагогов дошкольных учреждений»</w:t>
      </w:r>
      <w:r>
        <w:rPr>
          <w:rFonts w:ascii="Times New Roman" w:hAnsi="Times New Roman" w:cs="Times New Roman"/>
          <w:sz w:val="28"/>
          <w:szCs w:val="28"/>
        </w:rPr>
        <w:t>,</w:t>
      </w:r>
    </w:p>
    <w:p w:rsidR="00791ECF" w:rsidRDefault="00791ECF" w:rsidP="00186AA9">
      <w:pPr>
        <w:pStyle w:val="a9"/>
        <w:numPr>
          <w:ilvl w:val="0"/>
          <w:numId w:val="1"/>
        </w:numPr>
        <w:spacing w:after="0" w:line="240" w:lineRule="auto"/>
        <w:rPr>
          <w:rFonts w:ascii="Times New Roman" w:hAnsi="Times New Roman" w:cs="Times New Roman"/>
          <w:sz w:val="28"/>
          <w:szCs w:val="28"/>
        </w:rPr>
      </w:pPr>
      <w:r w:rsidRPr="00791ECF">
        <w:rPr>
          <w:rFonts w:ascii="Times New Roman" w:hAnsi="Times New Roman" w:cs="Times New Roman"/>
          <w:sz w:val="28"/>
          <w:szCs w:val="28"/>
        </w:rPr>
        <w:t>Гин А.А. «Да» и «нет» говорите…//Педагогика+ТРИЗ: сб. статей для учителей, воспитателей и менеджеров образования, выпуск 2. – Гомель: ИПП «Сож», 1997</w:t>
      </w:r>
    </w:p>
    <w:p w:rsidR="00791ECF" w:rsidRDefault="00791ECF" w:rsidP="00186AA9">
      <w:pPr>
        <w:pStyle w:val="a9"/>
        <w:numPr>
          <w:ilvl w:val="0"/>
          <w:numId w:val="1"/>
        </w:numPr>
        <w:spacing w:after="0" w:line="240" w:lineRule="auto"/>
        <w:rPr>
          <w:rFonts w:ascii="Times New Roman" w:hAnsi="Times New Roman" w:cs="Times New Roman"/>
          <w:sz w:val="28"/>
          <w:szCs w:val="28"/>
        </w:rPr>
      </w:pPr>
      <w:r w:rsidRPr="00791ECF">
        <w:rPr>
          <w:rFonts w:ascii="Times New Roman" w:hAnsi="Times New Roman" w:cs="Times New Roman"/>
          <w:sz w:val="28"/>
          <w:szCs w:val="28"/>
        </w:rPr>
        <w:t>Ушакова О.С. Программа развития речи детей дошкольного возраста в детском саду. - М.: изд. РАО, 1994</w:t>
      </w:r>
    </w:p>
    <w:p w:rsidR="00CA1C97" w:rsidRDefault="00CA1C97" w:rsidP="00186AA9">
      <w:pPr>
        <w:pStyle w:val="a9"/>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«Калейдоскоп мышления»/авт.- сост.Елена Рябинина.</w:t>
      </w:r>
    </w:p>
    <w:p w:rsidR="00CA1C97" w:rsidRDefault="00B4301A" w:rsidP="00186AA9">
      <w:pPr>
        <w:pStyle w:val="a9"/>
        <w:numPr>
          <w:ilvl w:val="0"/>
          <w:numId w:val="1"/>
        </w:numPr>
        <w:spacing w:after="0" w:line="240" w:lineRule="auto"/>
        <w:rPr>
          <w:rFonts w:ascii="Times New Roman" w:hAnsi="Times New Roman" w:cs="Times New Roman"/>
          <w:sz w:val="28"/>
          <w:szCs w:val="28"/>
        </w:rPr>
      </w:pPr>
      <w:hyperlink r:id="rId9" w:history="1">
        <w:r w:rsidR="00CA1C97" w:rsidRPr="00F31522">
          <w:rPr>
            <w:rStyle w:val="ab"/>
            <w:rFonts w:ascii="Times New Roman" w:hAnsi="Times New Roman" w:cs="Times New Roman"/>
            <w:sz w:val="28"/>
            <w:szCs w:val="28"/>
          </w:rPr>
          <w:t>http://triz-plus.ru/</w:t>
        </w:r>
      </w:hyperlink>
    </w:p>
    <w:p w:rsidR="00CA1C97" w:rsidRDefault="00B4301A" w:rsidP="00186AA9">
      <w:pPr>
        <w:pStyle w:val="a9"/>
        <w:numPr>
          <w:ilvl w:val="0"/>
          <w:numId w:val="1"/>
        </w:numPr>
        <w:spacing w:after="0" w:line="240" w:lineRule="auto"/>
        <w:rPr>
          <w:rFonts w:ascii="Times New Roman" w:hAnsi="Times New Roman" w:cs="Times New Roman"/>
          <w:sz w:val="28"/>
          <w:szCs w:val="28"/>
        </w:rPr>
      </w:pPr>
      <w:hyperlink r:id="rId10" w:history="1">
        <w:r w:rsidR="00CA1C97" w:rsidRPr="00F31522">
          <w:rPr>
            <w:rStyle w:val="ab"/>
            <w:rFonts w:ascii="Times New Roman" w:hAnsi="Times New Roman" w:cs="Times New Roman"/>
            <w:sz w:val="28"/>
            <w:szCs w:val="28"/>
          </w:rPr>
          <w:t>http://vytvoryandia.ru/</w:t>
        </w:r>
      </w:hyperlink>
    </w:p>
    <w:p w:rsidR="00CA1C97" w:rsidRDefault="00B4301A" w:rsidP="00186AA9">
      <w:pPr>
        <w:pStyle w:val="a9"/>
        <w:numPr>
          <w:ilvl w:val="0"/>
          <w:numId w:val="1"/>
        </w:numPr>
        <w:spacing w:after="0" w:line="240" w:lineRule="auto"/>
        <w:rPr>
          <w:rFonts w:ascii="Times New Roman" w:hAnsi="Times New Roman" w:cs="Times New Roman"/>
          <w:sz w:val="28"/>
          <w:szCs w:val="28"/>
        </w:rPr>
      </w:pPr>
      <w:hyperlink r:id="rId11" w:history="1">
        <w:r w:rsidR="00CA1C97" w:rsidRPr="00F31522">
          <w:rPr>
            <w:rStyle w:val="ab"/>
            <w:rFonts w:ascii="Times New Roman" w:hAnsi="Times New Roman" w:cs="Times New Roman"/>
            <w:sz w:val="28"/>
            <w:szCs w:val="28"/>
          </w:rPr>
          <w:t>https://vk.com/triz_tormashki</w:t>
        </w:r>
      </w:hyperlink>
    </w:p>
    <w:p w:rsidR="00CA1C97" w:rsidRPr="00791ECF" w:rsidRDefault="00CA1C97" w:rsidP="00CA1C97">
      <w:pPr>
        <w:pStyle w:val="a9"/>
        <w:spacing w:after="0" w:line="240" w:lineRule="auto"/>
        <w:rPr>
          <w:rFonts w:ascii="Times New Roman" w:hAnsi="Times New Roman" w:cs="Times New Roman"/>
          <w:sz w:val="28"/>
          <w:szCs w:val="28"/>
        </w:rPr>
      </w:pPr>
    </w:p>
    <w:p w:rsidR="00791ECF" w:rsidRDefault="00791ECF" w:rsidP="005951CD">
      <w:pPr>
        <w:pStyle w:val="a9"/>
        <w:spacing w:after="0" w:line="240" w:lineRule="auto"/>
        <w:rPr>
          <w:rFonts w:ascii="Times New Roman" w:hAnsi="Times New Roman" w:cs="Times New Roman"/>
          <w:sz w:val="28"/>
          <w:szCs w:val="28"/>
        </w:rPr>
      </w:pPr>
    </w:p>
    <w:p w:rsidR="00791ECF" w:rsidRPr="005951CD" w:rsidRDefault="00791ECF" w:rsidP="005951CD">
      <w:pPr>
        <w:pStyle w:val="a9"/>
        <w:spacing w:after="0" w:line="240" w:lineRule="auto"/>
        <w:rPr>
          <w:rFonts w:ascii="Times New Roman" w:hAnsi="Times New Roman" w:cs="Times New Roman"/>
          <w:sz w:val="28"/>
          <w:szCs w:val="28"/>
        </w:rPr>
      </w:pPr>
    </w:p>
    <w:p w:rsidR="005951CD" w:rsidRDefault="005951CD">
      <w:pPr>
        <w:pStyle w:val="a9"/>
        <w:spacing w:after="0" w:line="240" w:lineRule="auto"/>
        <w:rPr>
          <w:rFonts w:ascii="Times New Roman" w:hAnsi="Times New Roman" w:cs="Times New Roman"/>
          <w:b/>
          <w:sz w:val="28"/>
          <w:szCs w:val="28"/>
        </w:rPr>
      </w:pPr>
    </w:p>
    <w:p w:rsidR="005951CD" w:rsidRDefault="005951CD">
      <w:pPr>
        <w:pStyle w:val="a9"/>
        <w:spacing w:after="0" w:line="240" w:lineRule="auto"/>
        <w:rPr>
          <w:rFonts w:ascii="Times New Roman" w:hAnsi="Times New Roman" w:cs="Times New Roman"/>
          <w:b/>
          <w:sz w:val="28"/>
          <w:szCs w:val="28"/>
        </w:rPr>
      </w:pPr>
      <w:bookmarkStart w:id="0" w:name="_GoBack"/>
      <w:bookmarkEnd w:id="0"/>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Default="00C33CEC">
      <w:pPr>
        <w:pStyle w:val="a9"/>
        <w:spacing w:after="0" w:line="240" w:lineRule="auto"/>
        <w:rPr>
          <w:rFonts w:ascii="Times New Roman" w:hAnsi="Times New Roman" w:cs="Times New Roman"/>
          <w:b/>
          <w:sz w:val="28"/>
          <w:szCs w:val="28"/>
        </w:rPr>
      </w:pPr>
    </w:p>
    <w:p w:rsidR="00C33CEC" w:rsidRPr="00C33CEC" w:rsidRDefault="00C33CEC" w:rsidP="00C33CEC">
      <w:pPr>
        <w:spacing w:after="0" w:line="240" w:lineRule="auto"/>
        <w:rPr>
          <w:rFonts w:ascii="Times New Roman" w:hAnsi="Times New Roman" w:cs="Times New Roman"/>
          <w:b/>
          <w:sz w:val="28"/>
          <w:szCs w:val="28"/>
        </w:rPr>
      </w:pPr>
    </w:p>
    <w:sectPr w:rsidR="00C33CEC" w:rsidRPr="00C33CEC" w:rsidSect="00B97B9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35" w:rsidRPr="00CB2526" w:rsidRDefault="00203B35" w:rsidP="00CB2526">
      <w:pPr>
        <w:pStyle w:val="a3"/>
        <w:spacing w:before="0" w:after="0"/>
        <w:rPr>
          <w:rFonts w:asciiTheme="minorHAnsi" w:eastAsiaTheme="minorEastAsia" w:hAnsiTheme="minorHAnsi" w:cstheme="minorBidi"/>
          <w:sz w:val="22"/>
          <w:szCs w:val="22"/>
        </w:rPr>
      </w:pPr>
      <w:r>
        <w:separator/>
      </w:r>
    </w:p>
  </w:endnote>
  <w:endnote w:type="continuationSeparator" w:id="1">
    <w:p w:rsidR="00203B35" w:rsidRPr="00CB2526" w:rsidRDefault="00203B35" w:rsidP="00CB252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35" w:rsidRPr="00CB2526" w:rsidRDefault="00203B35" w:rsidP="00CB2526">
      <w:pPr>
        <w:pStyle w:val="a3"/>
        <w:spacing w:before="0" w:after="0"/>
        <w:rPr>
          <w:rFonts w:asciiTheme="minorHAnsi" w:eastAsiaTheme="minorEastAsia" w:hAnsiTheme="minorHAnsi" w:cstheme="minorBidi"/>
          <w:sz w:val="22"/>
          <w:szCs w:val="22"/>
        </w:rPr>
      </w:pPr>
      <w:r>
        <w:separator/>
      </w:r>
    </w:p>
  </w:footnote>
  <w:footnote w:type="continuationSeparator" w:id="1">
    <w:p w:rsidR="00203B35" w:rsidRPr="00CB2526" w:rsidRDefault="00203B35" w:rsidP="00CB2526">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08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410AA7"/>
    <w:multiLevelType w:val="hybridMultilevel"/>
    <w:tmpl w:val="A21ED7D4"/>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
    <w:nsid w:val="364247F3"/>
    <w:multiLevelType w:val="hybridMultilevel"/>
    <w:tmpl w:val="C3EA8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874A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3330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E249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402D28"/>
    <w:multiLevelType w:val="hybridMultilevel"/>
    <w:tmpl w:val="5F2ECCA6"/>
    <w:lvl w:ilvl="0" w:tplc="9C46AD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599C"/>
    <w:rsid w:val="000151F2"/>
    <w:rsid w:val="0006468F"/>
    <w:rsid w:val="00074E76"/>
    <w:rsid w:val="000D503A"/>
    <w:rsid w:val="000E55F7"/>
    <w:rsid w:val="0018400A"/>
    <w:rsid w:val="00186AA9"/>
    <w:rsid w:val="001F43B6"/>
    <w:rsid w:val="00203B35"/>
    <w:rsid w:val="0021057B"/>
    <w:rsid w:val="0027710E"/>
    <w:rsid w:val="00287676"/>
    <w:rsid w:val="002976B0"/>
    <w:rsid w:val="003116D8"/>
    <w:rsid w:val="0037385E"/>
    <w:rsid w:val="003E22BB"/>
    <w:rsid w:val="004536E1"/>
    <w:rsid w:val="00454424"/>
    <w:rsid w:val="004A6B7C"/>
    <w:rsid w:val="0050074C"/>
    <w:rsid w:val="005951CD"/>
    <w:rsid w:val="005A5FF6"/>
    <w:rsid w:val="00651B07"/>
    <w:rsid w:val="00791ECF"/>
    <w:rsid w:val="007C768B"/>
    <w:rsid w:val="00891822"/>
    <w:rsid w:val="008B1790"/>
    <w:rsid w:val="008D0F75"/>
    <w:rsid w:val="0092355E"/>
    <w:rsid w:val="00924EA5"/>
    <w:rsid w:val="009623BD"/>
    <w:rsid w:val="00A04D07"/>
    <w:rsid w:val="00A1532B"/>
    <w:rsid w:val="00B4301A"/>
    <w:rsid w:val="00B97B90"/>
    <w:rsid w:val="00BB72AA"/>
    <w:rsid w:val="00C05A05"/>
    <w:rsid w:val="00C10885"/>
    <w:rsid w:val="00C33CEC"/>
    <w:rsid w:val="00CA1C97"/>
    <w:rsid w:val="00CB2526"/>
    <w:rsid w:val="00CE34DF"/>
    <w:rsid w:val="00CF73D3"/>
    <w:rsid w:val="00D660CF"/>
    <w:rsid w:val="00E568F3"/>
    <w:rsid w:val="00EB2AE2"/>
    <w:rsid w:val="00EC2570"/>
    <w:rsid w:val="00EE598D"/>
    <w:rsid w:val="00F934D1"/>
    <w:rsid w:val="00FD0AA1"/>
    <w:rsid w:val="00FF5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C768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7C768B"/>
    <w:pPr>
      <w:spacing w:after="0" w:line="240" w:lineRule="auto"/>
    </w:pPr>
    <w:rPr>
      <w:rFonts w:ascii="Calibri" w:eastAsia="Calibri" w:hAnsi="Calibri" w:cs="Times New Roman"/>
      <w:lang w:eastAsia="en-US"/>
    </w:rPr>
  </w:style>
  <w:style w:type="paragraph" w:customStyle="1" w:styleId="ParagraphStyle">
    <w:name w:val="Paragraph Style"/>
    <w:rsid w:val="007C768B"/>
    <w:pPr>
      <w:autoSpaceDE w:val="0"/>
      <w:autoSpaceDN w:val="0"/>
      <w:adjustRightInd w:val="0"/>
      <w:spacing w:after="0" w:line="240" w:lineRule="auto"/>
    </w:pPr>
    <w:rPr>
      <w:rFonts w:ascii="Arial" w:hAnsi="Arial" w:cs="Arial"/>
      <w:sz w:val="24"/>
      <w:szCs w:val="24"/>
    </w:rPr>
  </w:style>
  <w:style w:type="paragraph" w:styleId="a5">
    <w:name w:val="header"/>
    <w:basedOn w:val="a"/>
    <w:link w:val="a6"/>
    <w:uiPriority w:val="99"/>
    <w:semiHidden/>
    <w:unhideWhenUsed/>
    <w:rsid w:val="00CB252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2526"/>
  </w:style>
  <w:style w:type="paragraph" w:styleId="a7">
    <w:name w:val="footer"/>
    <w:basedOn w:val="a"/>
    <w:link w:val="a8"/>
    <w:uiPriority w:val="99"/>
    <w:semiHidden/>
    <w:unhideWhenUsed/>
    <w:rsid w:val="00CB25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2526"/>
  </w:style>
  <w:style w:type="paragraph" w:styleId="a9">
    <w:name w:val="List Paragraph"/>
    <w:basedOn w:val="a"/>
    <w:uiPriority w:val="34"/>
    <w:qFormat/>
    <w:rsid w:val="00186AA9"/>
    <w:pPr>
      <w:ind w:left="720"/>
      <w:contextualSpacing/>
    </w:pPr>
  </w:style>
  <w:style w:type="character" w:styleId="aa">
    <w:name w:val="Strong"/>
    <w:basedOn w:val="a0"/>
    <w:uiPriority w:val="22"/>
    <w:qFormat/>
    <w:rsid w:val="00A04D07"/>
    <w:rPr>
      <w:b/>
      <w:bCs/>
    </w:rPr>
  </w:style>
  <w:style w:type="character" w:customStyle="1" w:styleId="dash041e005f0431005f044b005f0447005f043d005f044b005f0439005f005fchar1char1">
    <w:name w:val="dash041e005f0431005f044b005f0447005f043d005f044b005f0439005f005fchar1char1"/>
    <w:basedOn w:val="a0"/>
    <w:rsid w:val="00A04D07"/>
  </w:style>
  <w:style w:type="character" w:customStyle="1" w:styleId="apple-converted-space">
    <w:name w:val="apple-converted-space"/>
    <w:basedOn w:val="a0"/>
    <w:rsid w:val="00A04D07"/>
  </w:style>
  <w:style w:type="character" w:styleId="ab">
    <w:name w:val="Hyperlink"/>
    <w:basedOn w:val="a0"/>
    <w:uiPriority w:val="99"/>
    <w:unhideWhenUsed/>
    <w:rsid w:val="00CA1C97"/>
    <w:rPr>
      <w:color w:val="0000FF" w:themeColor="hyperlink"/>
      <w:u w:val="single"/>
    </w:rPr>
  </w:style>
  <w:style w:type="paragraph" w:styleId="ac">
    <w:name w:val="Balloon Text"/>
    <w:basedOn w:val="a"/>
    <w:link w:val="ad"/>
    <w:uiPriority w:val="99"/>
    <w:semiHidden/>
    <w:unhideWhenUsed/>
    <w:rsid w:val="00D660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6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13402">
      <w:bodyDiv w:val="1"/>
      <w:marLeft w:val="0"/>
      <w:marRight w:val="0"/>
      <w:marTop w:val="0"/>
      <w:marBottom w:val="0"/>
      <w:divBdr>
        <w:top w:val="none" w:sz="0" w:space="0" w:color="auto"/>
        <w:left w:val="none" w:sz="0" w:space="0" w:color="auto"/>
        <w:bottom w:val="none" w:sz="0" w:space="0" w:color="auto"/>
        <w:right w:val="none" w:sz="0" w:space="0" w:color="auto"/>
      </w:divBdr>
    </w:div>
    <w:div w:id="736169755">
      <w:bodyDiv w:val="1"/>
      <w:marLeft w:val="0"/>
      <w:marRight w:val="0"/>
      <w:marTop w:val="0"/>
      <w:marBottom w:val="0"/>
      <w:divBdr>
        <w:top w:val="none" w:sz="0" w:space="0" w:color="auto"/>
        <w:left w:val="none" w:sz="0" w:space="0" w:color="auto"/>
        <w:bottom w:val="none" w:sz="0" w:space="0" w:color="auto"/>
        <w:right w:val="none" w:sz="0" w:space="0" w:color="auto"/>
      </w:divBdr>
    </w:div>
    <w:div w:id="9478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triz_tormashki" TargetMode="External"/><Relationship Id="rId5" Type="http://schemas.openxmlformats.org/officeDocument/2006/relationships/webSettings" Target="webSettings.xml"/><Relationship Id="rId10" Type="http://schemas.openxmlformats.org/officeDocument/2006/relationships/hyperlink" Target="http://vytvoryandia.ru/" TargetMode="External"/><Relationship Id="rId4" Type="http://schemas.openxmlformats.org/officeDocument/2006/relationships/settings" Target="settings.xml"/><Relationship Id="rId9" Type="http://schemas.openxmlformats.org/officeDocument/2006/relationships/hyperlink" Target="http://triz-plus.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2DB49-E149-4371-AFB7-A001D21F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2019-10-08T05:17:00Z</cp:lastPrinted>
  <dcterms:created xsi:type="dcterms:W3CDTF">2018-10-24T18:13:00Z</dcterms:created>
  <dcterms:modified xsi:type="dcterms:W3CDTF">2019-11-08T08:02:00Z</dcterms:modified>
</cp:coreProperties>
</file>