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C1" w:rsidRDefault="009C4EC1" w:rsidP="00B458AB">
      <w:pPr>
        <w:spacing w:line="360" w:lineRule="auto"/>
        <w:jc w:val="both"/>
        <w:rPr>
          <w:rFonts w:ascii="Times New Roman" w:hAnsi="Times New Roman" w:cs="Times New Roman"/>
          <w:sz w:val="28"/>
          <w:szCs w:val="28"/>
        </w:rPr>
      </w:pPr>
    </w:p>
    <w:p w:rsidR="00DD2382" w:rsidRDefault="00DD2382" w:rsidP="002E5A41">
      <w:pPr>
        <w:jc w:val="center"/>
        <w:rPr>
          <w:rFonts w:ascii="Times New Roman" w:hAnsi="Times New Roman" w:cs="Times New Roman"/>
          <w:sz w:val="24"/>
          <w:szCs w:val="24"/>
        </w:rPr>
      </w:pPr>
      <w:bookmarkStart w:id="0" w:name="_GoBack"/>
      <w:bookmarkEnd w:id="0"/>
      <w:r w:rsidRPr="00DD2382">
        <w:rPr>
          <w:rFonts w:ascii="Times New Roman" w:hAnsi="Times New Roman" w:cs="Times New Roman"/>
          <w:noProof/>
          <w:sz w:val="24"/>
          <w:szCs w:val="24"/>
          <w:lang w:eastAsia="ru-RU"/>
        </w:rPr>
        <w:drawing>
          <wp:inline distT="0" distB="0" distL="0" distR="0">
            <wp:extent cx="5903595" cy="8618220"/>
            <wp:effectExtent l="19050" t="0" r="1905" b="0"/>
            <wp:docPr id="1" name="Рисунок 1" descr="C:\Users\User\Desktop\Доп.деятельность 19-20 оле\Доп . обр 20-21\Сканы программ по доп обр\img347.jpg"/>
            <wp:cNvGraphicFramePr/>
            <a:graphic xmlns:a="http://schemas.openxmlformats.org/drawingml/2006/main">
              <a:graphicData uri="http://schemas.openxmlformats.org/drawingml/2006/picture">
                <pic:pic xmlns:pic="http://schemas.openxmlformats.org/drawingml/2006/picture">
                  <pic:nvPicPr>
                    <pic:cNvPr id="0" name="Picture 1" descr="C:\Users\User\Desktop\Доп.деятельность 19-20 оле\Доп . обр 20-21\Сканы программ по доп обр\img347.jpg"/>
                    <pic:cNvPicPr>
                      <a:picLocks noChangeAspect="1" noChangeArrowheads="1"/>
                    </pic:cNvPicPr>
                  </pic:nvPicPr>
                  <pic:blipFill>
                    <a:blip r:embed="rId7"/>
                    <a:srcRect/>
                    <a:stretch>
                      <a:fillRect/>
                    </a:stretch>
                  </pic:blipFill>
                  <pic:spPr bwMode="auto">
                    <a:xfrm>
                      <a:off x="0" y="0"/>
                      <a:ext cx="5903595" cy="8618220"/>
                    </a:xfrm>
                    <a:prstGeom prst="rect">
                      <a:avLst/>
                    </a:prstGeom>
                    <a:noFill/>
                    <a:ln w="9525">
                      <a:noFill/>
                      <a:miter lim="800000"/>
                      <a:headEnd/>
                      <a:tailEnd/>
                    </a:ln>
                  </pic:spPr>
                </pic:pic>
              </a:graphicData>
            </a:graphic>
          </wp:inline>
        </w:drawing>
      </w:r>
    </w:p>
    <w:p w:rsidR="00DD2382" w:rsidRPr="002E5A41" w:rsidRDefault="00DD2382" w:rsidP="002E5A41">
      <w:pPr>
        <w:jc w:val="center"/>
        <w:rPr>
          <w:rFonts w:ascii="Times New Roman" w:hAnsi="Times New Roman" w:cs="Times New Roman"/>
          <w:sz w:val="24"/>
          <w:szCs w:val="24"/>
        </w:rPr>
      </w:pP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Содержание программы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1. Пояснительная записка.</w:t>
      </w:r>
    </w:p>
    <w:p w:rsidR="00B458AB" w:rsidRPr="00B458AB" w:rsidRDefault="007A01FA"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 введение</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возрастные и индивидуальные о</w:t>
      </w:r>
      <w:r w:rsidR="007A01FA">
        <w:rPr>
          <w:rFonts w:ascii="Times New Roman" w:hAnsi="Times New Roman" w:cs="Times New Roman"/>
          <w:sz w:val="28"/>
          <w:szCs w:val="28"/>
        </w:rPr>
        <w:t>собенности воспитанников группы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цель, задачи программы</w:t>
      </w:r>
    </w:p>
    <w:p w:rsidR="00B458AB" w:rsidRPr="00B458AB" w:rsidRDefault="007A01FA"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 режим занятий</w:t>
      </w:r>
    </w:p>
    <w:p w:rsidR="00B458AB" w:rsidRPr="00B458AB" w:rsidRDefault="007A01FA"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2. Содержание программы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3.  Календарно-тематическое планирование</w:t>
      </w:r>
    </w:p>
    <w:p w:rsidR="00B458AB" w:rsidRPr="00B458AB" w:rsidRDefault="007A01FA"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4. В</w:t>
      </w:r>
      <w:r w:rsidR="00B458AB" w:rsidRPr="00B458AB">
        <w:rPr>
          <w:rFonts w:ascii="Times New Roman" w:hAnsi="Times New Roman" w:cs="Times New Roman"/>
          <w:sz w:val="28"/>
          <w:szCs w:val="28"/>
        </w:rPr>
        <w:t>заимодействие с семьями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5. Список источников</w:t>
      </w: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7A01FA" w:rsidRDefault="007A01FA" w:rsidP="00B458AB">
      <w:pPr>
        <w:spacing w:line="360" w:lineRule="auto"/>
        <w:jc w:val="both"/>
        <w:rPr>
          <w:rFonts w:ascii="Times New Roman" w:hAnsi="Times New Roman" w:cs="Times New Roman"/>
          <w:b/>
          <w:bCs/>
          <w:sz w:val="28"/>
          <w:szCs w:val="28"/>
        </w:rPr>
      </w:pPr>
    </w:p>
    <w:p w:rsidR="002E5A41" w:rsidRPr="002E5A41" w:rsidRDefault="002E5A41" w:rsidP="002E5A41">
      <w:pPr>
        <w:pStyle w:val="a3"/>
        <w:numPr>
          <w:ilvl w:val="0"/>
          <w:numId w:val="4"/>
        </w:numPr>
        <w:spacing w:line="360" w:lineRule="auto"/>
        <w:jc w:val="both"/>
        <w:rPr>
          <w:rFonts w:ascii="Times New Roman" w:hAnsi="Times New Roman" w:cs="Times New Roman"/>
          <w:b/>
          <w:bCs/>
          <w:sz w:val="28"/>
          <w:szCs w:val="28"/>
        </w:rPr>
      </w:pPr>
      <w:r w:rsidRPr="002E5A41">
        <w:rPr>
          <w:rFonts w:ascii="Times New Roman" w:hAnsi="Times New Roman" w:cs="Times New Roman"/>
          <w:b/>
          <w:bCs/>
          <w:sz w:val="28"/>
          <w:szCs w:val="28"/>
        </w:rPr>
        <w:t>Целевой раздел программы</w:t>
      </w:r>
    </w:p>
    <w:p w:rsidR="00B458AB" w:rsidRPr="002E5A41" w:rsidRDefault="00B458AB" w:rsidP="002E5A41">
      <w:pPr>
        <w:pStyle w:val="a3"/>
        <w:spacing w:line="360" w:lineRule="auto"/>
        <w:jc w:val="both"/>
        <w:rPr>
          <w:rFonts w:ascii="Times New Roman" w:hAnsi="Times New Roman" w:cs="Times New Roman"/>
          <w:sz w:val="28"/>
          <w:szCs w:val="28"/>
        </w:rPr>
      </w:pPr>
      <w:r w:rsidRPr="002E5A41">
        <w:rPr>
          <w:rFonts w:ascii="Times New Roman" w:hAnsi="Times New Roman" w:cs="Times New Roman"/>
          <w:b/>
          <w:bCs/>
          <w:sz w:val="28"/>
          <w:szCs w:val="28"/>
        </w:rPr>
        <w:t>Пояснительная записка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Введение</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Программа «Финансовая </w:t>
      </w:r>
      <w:r w:rsidR="00A37BC9">
        <w:rPr>
          <w:rFonts w:ascii="Times New Roman" w:hAnsi="Times New Roman" w:cs="Times New Roman"/>
          <w:sz w:val="28"/>
          <w:szCs w:val="28"/>
        </w:rPr>
        <w:t>грамотность» для детей  подготовительной</w:t>
      </w:r>
      <w:r w:rsidRPr="00B458AB">
        <w:rPr>
          <w:rFonts w:ascii="Times New Roman" w:hAnsi="Times New Roman" w:cs="Times New Roman"/>
          <w:sz w:val="28"/>
          <w:szCs w:val="28"/>
        </w:rPr>
        <w:t xml:space="preserve"> групп</w:t>
      </w:r>
      <w:r w:rsidR="00A37BC9">
        <w:rPr>
          <w:rFonts w:ascii="Times New Roman" w:hAnsi="Times New Roman" w:cs="Times New Roman"/>
          <w:sz w:val="28"/>
          <w:szCs w:val="28"/>
        </w:rPr>
        <w:t>ы (6</w:t>
      </w:r>
      <w:r w:rsidRPr="00B458AB">
        <w:rPr>
          <w:rFonts w:ascii="Times New Roman" w:hAnsi="Times New Roman" w:cs="Times New Roman"/>
          <w:sz w:val="28"/>
          <w:szCs w:val="28"/>
        </w:rPr>
        <w:t>-7 лет) разработана в соответствии с основной о</w:t>
      </w:r>
      <w:r w:rsidR="00A37BC9">
        <w:rPr>
          <w:rFonts w:ascii="Times New Roman" w:hAnsi="Times New Roman" w:cs="Times New Roman"/>
          <w:sz w:val="28"/>
          <w:szCs w:val="28"/>
        </w:rPr>
        <w:t>бщеобразовательной программой МДОУ Детский сад поселка Октябрьский</w:t>
      </w:r>
      <w:r w:rsidRPr="00B458AB">
        <w:rPr>
          <w:rFonts w:ascii="Times New Roman" w:hAnsi="Times New Roman" w:cs="Times New Roman"/>
          <w:sz w:val="28"/>
          <w:szCs w:val="28"/>
        </w:rPr>
        <w:t>. Содержание Программы соответствует Федеральному государственному образовательному стандарту дошкольного образования (далее - ФГОС ДО). Данная программа включена в часть программы, формируемой участник</w:t>
      </w:r>
      <w:r w:rsidR="00A37BC9">
        <w:rPr>
          <w:rFonts w:ascii="Times New Roman" w:hAnsi="Times New Roman" w:cs="Times New Roman"/>
          <w:sz w:val="28"/>
          <w:szCs w:val="28"/>
        </w:rPr>
        <w:t>ами образовательного процесса МДОУ Детский сад поселка Октябрьский</w:t>
      </w:r>
      <w:r w:rsidRPr="00B458AB">
        <w:rPr>
          <w:rFonts w:ascii="Times New Roman" w:hAnsi="Times New Roman" w:cs="Times New Roman"/>
          <w:sz w:val="28"/>
          <w:szCs w:val="28"/>
        </w:rPr>
        <w:t>. Цел</w:t>
      </w:r>
      <w:r w:rsidR="00A37BC9">
        <w:rPr>
          <w:rFonts w:ascii="Times New Roman" w:hAnsi="Times New Roman" w:cs="Times New Roman"/>
          <w:sz w:val="28"/>
          <w:szCs w:val="28"/>
        </w:rPr>
        <w:t>ь программы -  помочь детям шести</w:t>
      </w:r>
      <w:r w:rsidRPr="00B458AB">
        <w:rPr>
          <w:rFonts w:ascii="Times New Roman" w:hAnsi="Times New Roman" w:cs="Times New Roman"/>
          <w:sz w:val="28"/>
          <w:szCs w:val="28"/>
        </w:rPr>
        <w:t>–семи лет войти в социально-экономическую жизнь, способствовать формированию основ финансовой грамотности у детей данного возраста.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Рабочая программа обеспечивает развитие детей с учётом их возрастных и индивидуальных особенностей по образовательной области «Познавательное развитие». Программа отражает основные положения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содержит определение финансовой грамотности как результата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Рабочая программа составлена на основе Примерной парциальной образовательной программы  дошкольного образования «Экономическое воспитание дошкольников:</w:t>
      </w:r>
      <w:r w:rsidRPr="00B458AB">
        <w:rPr>
          <w:rFonts w:ascii="Times New Roman" w:hAnsi="Times New Roman" w:cs="Times New Roman"/>
          <w:b/>
          <w:bCs/>
          <w:sz w:val="28"/>
          <w:szCs w:val="28"/>
        </w:rPr>
        <w:t> </w:t>
      </w:r>
      <w:r w:rsidRPr="00B458AB">
        <w:rPr>
          <w:rFonts w:ascii="Times New Roman" w:hAnsi="Times New Roman" w:cs="Times New Roman"/>
          <w:sz w:val="28"/>
          <w:szCs w:val="28"/>
        </w:rPr>
        <w:t xml:space="preserve">формирование предпосылок финансовой </w:t>
      </w:r>
      <w:r w:rsidRPr="00B458AB">
        <w:rPr>
          <w:rFonts w:ascii="Times New Roman" w:hAnsi="Times New Roman" w:cs="Times New Roman"/>
          <w:sz w:val="28"/>
          <w:szCs w:val="28"/>
        </w:rPr>
        <w:lastRenderedPageBreak/>
        <w:t>грамотности для детей 5–7 лет, разработанной Банком России, с учетом Методических рекомендаций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Москва 2019г.</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Срок реализации программы – </w:t>
      </w:r>
      <w:r w:rsidR="002055B3">
        <w:rPr>
          <w:rFonts w:ascii="Times New Roman" w:hAnsi="Times New Roman" w:cs="Times New Roman"/>
          <w:sz w:val="28"/>
          <w:szCs w:val="28"/>
        </w:rPr>
        <w:t>1 год</w:t>
      </w:r>
      <w:r w:rsidRPr="00B458AB">
        <w:rPr>
          <w:rFonts w:ascii="Times New Roman" w:hAnsi="Times New Roman" w:cs="Times New Roman"/>
          <w:sz w:val="28"/>
          <w:szCs w:val="28"/>
        </w:rPr>
        <w:t xml:space="preserve"> обучения.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Необходимость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распоряжаться человек в течение жизни.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Недостаточный уровень финансовой грамотности мешает родителям привить детям правильные навыки по управлению финансами, сформировать систему позитивных установок, которая позволит им в будущем принимать грамотные решения. Нередко родители жалуются, что дети не знают цену деньгам, не ценят и не берегут вещи, игрушки, требуют дорогих подарков. Включение в образовательную деятельность ДОО основ экономического воспитания может помочь родителям в решении этой воспитательной задачи. Пассивное, безответственное поведение в сфере личных и семейных финансов выступает главной причиной денежных проблем и неудач во взрослой жизни. Правильное отношение к деньгам закладывается в детстве. Человек с рациональным отношением к деньгам выберет наиболее подходящую финансовому устройству общества стратегию финансового поведения.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w:t>
      </w:r>
      <w:r w:rsidRPr="00B458AB">
        <w:rPr>
          <w:rFonts w:ascii="Times New Roman" w:hAnsi="Times New Roman" w:cs="Times New Roman"/>
          <w:sz w:val="28"/>
          <w:szCs w:val="28"/>
        </w:rPr>
        <w:lastRenderedPageBreak/>
        <w:t>плане заложения таких индивидуально-психологических 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 Эти свойства личности способствуют успешности решений, принимаемых взрослым человеком.</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 дошкольном возрасте под </w:t>
      </w:r>
      <w:r w:rsidRPr="00B458AB">
        <w:rPr>
          <w:rFonts w:ascii="Times New Roman" w:hAnsi="Times New Roman" w:cs="Times New Roman"/>
          <w:i/>
          <w:iCs/>
          <w:sz w:val="28"/>
          <w:szCs w:val="28"/>
        </w:rPr>
        <w:t>финансовой грамотностью </w:t>
      </w:r>
      <w:r w:rsidRPr="00B458AB">
        <w:rPr>
          <w:rFonts w:ascii="Times New Roman" w:hAnsi="Times New Roman" w:cs="Times New Roman"/>
          <w:sz w:val="28"/>
          <w:szCs w:val="28"/>
        </w:rPr>
        <w:t>понимаются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сложных арифметических задач.</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 соответствии с ФГОС ДО главной целью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Поэтому занятия по программе экономического воспитания необходимы не только школьникам и студентам, но и дошкольникам.</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Для реализации  программы «Ф</w:t>
      </w:r>
      <w:r w:rsidR="00465E48">
        <w:rPr>
          <w:rFonts w:ascii="Times New Roman" w:hAnsi="Times New Roman" w:cs="Times New Roman"/>
          <w:sz w:val="28"/>
          <w:szCs w:val="28"/>
        </w:rPr>
        <w:t>инансовая грамотность» в  подготовительной группе</w:t>
      </w:r>
      <w:r w:rsidRPr="00B458AB">
        <w:rPr>
          <w:rFonts w:ascii="Times New Roman" w:hAnsi="Times New Roman" w:cs="Times New Roman"/>
          <w:sz w:val="28"/>
          <w:szCs w:val="28"/>
        </w:rPr>
        <w:t xml:space="preserve"> создается зона «экономического игрового пространства» с подборкой литературы, игр экономического содержания и другого дидактического материала. Таким материалом может стать подборка художественной литературы: рассказов экономического содержания, фольклора, авторских </w:t>
      </w:r>
      <w:r w:rsidRPr="00B458AB">
        <w:rPr>
          <w:rFonts w:ascii="Times New Roman" w:hAnsi="Times New Roman" w:cs="Times New Roman"/>
          <w:sz w:val="28"/>
          <w:szCs w:val="28"/>
        </w:rPr>
        <w:lastRenderedPageBreak/>
        <w:t>сказок; логические и арифметические задачи, задачи – шутки, проблемные ситуации. Обязательно оборудуются контейнеры или ящики с выносным материалом для сюжетно – ролевых игр «Магазин», «Кафе», «Банк», «Почта», «Автозаправка» и другие. Также в зоне экономического игрового пространства размещаются дидактические игры, наглядные пособия (альбомы, фотографии, тренировочные диаграммы, фотографии).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 процессе организации образовательной деятельности по изучению основ финансовой грамотности 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Возрастные особенности воспитанников группы.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Подготовительная группа (6 – 7 лет):</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В сюжетно-ролевых играх</w:t>
      </w:r>
      <w:r w:rsidRPr="00B458AB">
        <w:rPr>
          <w:rFonts w:ascii="Times New Roman" w:hAnsi="Times New Roman" w:cs="Times New Roman"/>
          <w:sz w:val="28"/>
          <w:szCs w:val="28"/>
        </w:rPr>
        <w:t> дети подготовительной к школе группы начинают осваивать сложные</w:t>
      </w:r>
      <w:r w:rsidRPr="00B458AB">
        <w:rPr>
          <w:rFonts w:ascii="Times New Roman" w:hAnsi="Times New Roman" w:cs="Times New Roman"/>
          <w:b/>
          <w:bCs/>
          <w:sz w:val="28"/>
          <w:szCs w:val="28"/>
        </w:rPr>
        <w:t> </w:t>
      </w:r>
      <w:r w:rsidRPr="00B458AB">
        <w:rPr>
          <w:rFonts w:ascii="Times New Roman" w:hAnsi="Times New Roman" w:cs="Times New Roman"/>
          <w:sz w:val="28"/>
          <w:szCs w:val="28"/>
        </w:rPr>
        <w:t xml:space="preserve">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w:t>
      </w:r>
      <w:r w:rsidRPr="00B458AB">
        <w:rPr>
          <w:rFonts w:ascii="Times New Roman" w:hAnsi="Times New Roman" w:cs="Times New Roman"/>
          <w:sz w:val="28"/>
          <w:szCs w:val="28"/>
        </w:rPr>
        <w:lastRenderedPageBreak/>
        <w:t>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458AB" w:rsidRPr="00B458AB" w:rsidRDefault="00B458AB" w:rsidP="00B458AB">
      <w:pPr>
        <w:spacing w:line="360" w:lineRule="auto"/>
        <w:jc w:val="both"/>
        <w:rPr>
          <w:rFonts w:ascii="Times New Roman" w:hAnsi="Times New Roman" w:cs="Times New Roman"/>
          <w:sz w:val="28"/>
          <w:szCs w:val="28"/>
        </w:rPr>
      </w:pPr>
      <w:r w:rsidRPr="00531735">
        <w:rPr>
          <w:rFonts w:ascii="Times New Roman" w:hAnsi="Times New Roman" w:cs="Times New Roman"/>
          <w:bCs/>
          <w:sz w:val="28"/>
          <w:szCs w:val="28"/>
        </w:rPr>
        <w:t>Образы из окружающей жизни</w:t>
      </w:r>
      <w:r w:rsidRPr="00B458AB">
        <w:rPr>
          <w:rFonts w:ascii="Times New Roman" w:hAnsi="Times New Roman" w:cs="Times New Roman"/>
          <w:sz w:val="28"/>
          <w:szCs w:val="28"/>
        </w:rPr>
        <w:t>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К подготовительной к школе группе дети в значительной степени осваивают конструирование из строительного материала. </w:t>
      </w:r>
      <w:r w:rsidRPr="00B458AB">
        <w:rPr>
          <w:rFonts w:ascii="Times New Roman" w:hAnsi="Times New Roman" w:cs="Times New Roman"/>
          <w:sz w:val="28"/>
          <w:szCs w:val="28"/>
        </w:rPr>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w:t>
      </w:r>
      <w:r w:rsidRPr="00B458AB">
        <w:rPr>
          <w:rFonts w:ascii="Times New Roman" w:hAnsi="Times New Roman" w:cs="Times New Roman"/>
          <w:sz w:val="28"/>
          <w:szCs w:val="28"/>
        </w:rPr>
        <w:lastRenderedPageBreak/>
        <w:t>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sidRPr="00B458AB">
        <w:rPr>
          <w:rFonts w:ascii="Times New Roman" w:hAnsi="Times New Roman" w:cs="Times New Roman"/>
          <w:b/>
          <w:bCs/>
          <w:sz w:val="28"/>
          <w:szCs w:val="28"/>
        </w:rPr>
        <w:t>.</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У дошкольников продолжает развиваться речь</w:t>
      </w:r>
      <w:r w:rsidRPr="00B458AB">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w:t>
      </w:r>
      <w:r w:rsidRPr="00B458AB">
        <w:rPr>
          <w:rFonts w:ascii="Times New Roman" w:hAnsi="Times New Roman" w:cs="Times New Roman"/>
          <w:sz w:val="28"/>
          <w:szCs w:val="28"/>
        </w:rPr>
        <w:lastRenderedPageBreak/>
        <w:t>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Цель </w:t>
      </w:r>
      <w:r w:rsidRPr="00B458AB">
        <w:rPr>
          <w:rFonts w:ascii="Times New Roman" w:hAnsi="Times New Roman" w:cs="Times New Roman"/>
          <w:sz w:val="28"/>
          <w:szCs w:val="28"/>
        </w:rPr>
        <w:t>программы </w:t>
      </w:r>
      <w:r w:rsidRPr="00B458AB">
        <w:rPr>
          <w:rFonts w:ascii="Times New Roman" w:hAnsi="Times New Roman" w:cs="Times New Roman"/>
          <w:b/>
          <w:bCs/>
          <w:sz w:val="28"/>
          <w:szCs w:val="28"/>
        </w:rPr>
        <w:t>– </w:t>
      </w:r>
      <w:r w:rsidR="00043833">
        <w:rPr>
          <w:rFonts w:ascii="Times New Roman" w:hAnsi="Times New Roman" w:cs="Times New Roman"/>
          <w:sz w:val="28"/>
          <w:szCs w:val="28"/>
        </w:rPr>
        <w:t>помочь детям шести</w:t>
      </w:r>
      <w:r w:rsidRPr="00B458AB">
        <w:rPr>
          <w:rFonts w:ascii="Times New Roman" w:hAnsi="Times New Roman" w:cs="Times New Roman"/>
          <w:sz w:val="28"/>
          <w:szCs w:val="28"/>
        </w:rPr>
        <w:t>–семи лет войти в социально-экономическую жизнь, способствовать формированию основ финансовой грамотности у детей данного возраста.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Задачи: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Помочь дошкольнику выработать следующие умения, навыки и личностные качества:</w:t>
      </w:r>
    </w:p>
    <w:p w:rsidR="00B458AB" w:rsidRPr="00B458AB" w:rsidRDefault="00B458AB" w:rsidP="00B458AB">
      <w:pPr>
        <w:numPr>
          <w:ilvl w:val="0"/>
          <w:numId w:val="1"/>
        </w:num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понимать и ценить окружающий предметный мир (мир вещей как результат</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труда людей);</w:t>
      </w:r>
    </w:p>
    <w:p w:rsidR="00B458AB" w:rsidRPr="00B458AB" w:rsidRDefault="00B458AB" w:rsidP="00B458AB">
      <w:pPr>
        <w:numPr>
          <w:ilvl w:val="0"/>
          <w:numId w:val="2"/>
        </w:num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уважать людей, умеющих трудиться и честно зарабатывать деньги;</w:t>
      </w:r>
    </w:p>
    <w:p w:rsidR="00B458AB" w:rsidRPr="00B458AB" w:rsidRDefault="00B458AB" w:rsidP="00B458AB">
      <w:pPr>
        <w:numPr>
          <w:ilvl w:val="0"/>
          <w:numId w:val="2"/>
        </w:num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B458AB" w:rsidRPr="00B458AB" w:rsidRDefault="00B458AB" w:rsidP="00B458AB">
      <w:pPr>
        <w:numPr>
          <w:ilvl w:val="0"/>
          <w:numId w:val="2"/>
        </w:num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rsidR="00B458AB" w:rsidRPr="00B458AB" w:rsidRDefault="00B458AB" w:rsidP="00B458AB">
      <w:pPr>
        <w:numPr>
          <w:ilvl w:val="0"/>
          <w:numId w:val="2"/>
        </w:num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B458AB" w:rsidRPr="00B458AB" w:rsidRDefault="00B458AB" w:rsidP="00B458AB">
      <w:pPr>
        <w:numPr>
          <w:ilvl w:val="0"/>
          <w:numId w:val="2"/>
        </w:num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применять полученные умения и навыки в реальных жизненных ситуациях.</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Предлагаемая Программа в работе с детьми требует осторожности, разумной меры. Неслучайно ее ведущие принципы — 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дошкольника(связь этического, трудового и экономического воспитания), что соответствует федеральному государственному образовательному стандарту дошкольного образования. Содержание Программы способствует социально-коммуникативному и познавательному развитию детей.</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Ожидаемый результат</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w:t>
      </w:r>
      <w:r w:rsidR="00AD0E1D">
        <w:rPr>
          <w:rFonts w:ascii="Times New Roman" w:hAnsi="Times New Roman" w:cs="Times New Roman"/>
          <w:sz w:val="28"/>
          <w:szCs w:val="28"/>
        </w:rPr>
        <w:t xml:space="preserve">ейная экономическая грамотность </w:t>
      </w:r>
      <w:r w:rsidRPr="00B458AB">
        <w:rPr>
          <w:rFonts w:ascii="Times New Roman" w:hAnsi="Times New Roman" w:cs="Times New Roman"/>
          <w:sz w:val="28"/>
          <w:szCs w:val="28"/>
        </w:rPr>
        <w:t>и формирование элементарных экономических навыков. 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 результате освоения программы дети: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 адекватно употребляют в играх, занятиях, общении со сверстниками и взросл</w:t>
      </w:r>
      <w:r w:rsidR="00AD0E1D">
        <w:rPr>
          <w:rFonts w:ascii="Times New Roman" w:hAnsi="Times New Roman" w:cs="Times New Roman"/>
          <w:sz w:val="28"/>
          <w:szCs w:val="28"/>
        </w:rPr>
        <w:t xml:space="preserve">ыми знакомые экономические </w:t>
      </w:r>
      <w:r w:rsidRPr="00B458AB">
        <w:rPr>
          <w:rFonts w:ascii="Times New Roman" w:hAnsi="Times New Roman" w:cs="Times New Roman"/>
          <w:sz w:val="28"/>
          <w:szCs w:val="28"/>
        </w:rPr>
        <w:t>понятия (в соответствиис используемой Программой);</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знают и называют разные места и учреждения торговли: рынок, магазин, ярмарка, супермаркет, интернет-магазин;</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-знают российские деньги, некоторые названия валют ближнего и дальнего зарубежья;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понимают суть процесса обмена валюты (например, в путешествии);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знают несколько современных профессий, содержание их деятельности (например, предприниматель, фермер, программист, модельер и др.);</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знают и называют разные виды рекламы, ее назначение, способы воздействия;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адекватно ведут себя в окружающем предметном, вещном мире, в природном окружении;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в случаях поломки, порчи вещей, игрушек, игр проявляют заботу, пытаются исправить свою</w:t>
      </w:r>
      <w:r w:rsidR="002E5A41">
        <w:rPr>
          <w:rFonts w:ascii="Times New Roman" w:hAnsi="Times New Roman" w:cs="Times New Roman"/>
          <w:sz w:val="28"/>
          <w:szCs w:val="28"/>
        </w:rPr>
        <w:t xml:space="preserve"> </w:t>
      </w:r>
      <w:r w:rsidRPr="00B458AB">
        <w:rPr>
          <w:rFonts w:ascii="Times New Roman" w:hAnsi="Times New Roman" w:cs="Times New Roman"/>
          <w:sz w:val="28"/>
          <w:szCs w:val="28"/>
        </w:rPr>
        <w:t>или чужую оплошность;</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любят трудиться, делать полезные предметы для себя и радовать других;</w:t>
      </w:r>
    </w:p>
    <w:p w:rsidR="00B458AB" w:rsidRPr="00B458AB" w:rsidRDefault="00B458AB" w:rsidP="00B458AB">
      <w:pPr>
        <w:spacing w:line="360" w:lineRule="auto"/>
        <w:jc w:val="both"/>
        <w:rPr>
          <w:rFonts w:ascii="Times New Roman" w:hAnsi="Times New Roman" w:cs="Times New Roman"/>
          <w:sz w:val="28"/>
          <w:szCs w:val="28"/>
        </w:rPr>
      </w:pPr>
      <w:proofErr w:type="gramStart"/>
      <w:r w:rsidRPr="00B458AB">
        <w:rPr>
          <w:rFonts w:ascii="Times New Roman" w:hAnsi="Times New Roman" w:cs="Times New Roman"/>
          <w:sz w:val="28"/>
          <w:szCs w:val="28"/>
        </w:rPr>
        <w:t>-  бережно, рационально, экономно используют расходные материалы</w:t>
      </w:r>
      <w:r w:rsidR="002E5A41">
        <w:rPr>
          <w:rFonts w:ascii="Times New Roman" w:hAnsi="Times New Roman" w:cs="Times New Roman"/>
          <w:sz w:val="28"/>
          <w:szCs w:val="28"/>
        </w:rPr>
        <w:t xml:space="preserve"> </w:t>
      </w:r>
      <w:r w:rsidRPr="00B458AB">
        <w:rPr>
          <w:rFonts w:ascii="Times New Roman" w:hAnsi="Times New Roman" w:cs="Times New Roman"/>
          <w:sz w:val="28"/>
          <w:szCs w:val="28"/>
        </w:rPr>
        <w:t>для игр и занятий (бумагу, карандаши,</w:t>
      </w:r>
      <w:proofErr w:type="gramEnd"/>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краски, материю и др.);</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следуют правилу: ничего  не выбрасывай зря, если можно продлить жизнь вещи, лучше отдай, подари, порадуй другого, если она тебе не нужна;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с удовольствием делают подарки другим и испытывают от этого радость;</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проявляют интерес к экономической деятельности взрослых (кем работают родители, как ведут хозяйство и т. д.);</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 замечают и ценят заботу о себе, радуются новым покупкам;</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объясняют различие понятий благополучия, счастья и достатка;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проявляют сочувствие к другим в сложных ситуациях;</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переживают случаи порчи, ломки вещей, игрушек;</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сочувствуют и проявляют жалость к слабым, больным, пожилым людям, ко всем живым существам, бережно</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относятся к природе;</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с удовольствием помогают взрослым, объясняют необходимость оказания помощи другим людям.</w:t>
      </w:r>
    </w:p>
    <w:p w:rsidR="00B458AB" w:rsidRPr="00B458AB" w:rsidRDefault="002E5A41" w:rsidP="00B458AB">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2. Содержательный раздел </w:t>
      </w:r>
      <w:r w:rsidR="00B458AB" w:rsidRPr="00B458AB">
        <w:rPr>
          <w:rFonts w:ascii="Times New Roman" w:hAnsi="Times New Roman" w:cs="Times New Roman"/>
          <w:b/>
          <w:bCs/>
          <w:sz w:val="28"/>
          <w:szCs w:val="28"/>
        </w:rPr>
        <w:t xml:space="preserve"> программы</w:t>
      </w:r>
    </w:p>
    <w:p w:rsidR="00B458AB" w:rsidRPr="00B458AB" w:rsidRDefault="00DC7413" w:rsidP="00B458AB">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Программа состоит из пяти</w:t>
      </w:r>
      <w:r w:rsidR="00B458AB" w:rsidRPr="00B458AB">
        <w:rPr>
          <w:rFonts w:ascii="Times New Roman" w:hAnsi="Times New Roman" w:cs="Times New Roman"/>
          <w:b/>
          <w:bCs/>
          <w:sz w:val="28"/>
          <w:szCs w:val="28"/>
        </w:rPr>
        <w:t xml:space="preserve"> блоков </w:t>
      </w:r>
      <w:r w:rsidR="00B458AB" w:rsidRPr="00B458AB">
        <w:rPr>
          <w:rFonts w:ascii="Times New Roman" w:hAnsi="Times New Roman" w:cs="Times New Roman"/>
          <w:sz w:val="28"/>
          <w:szCs w:val="28"/>
        </w:rPr>
        <w:t>(разделов),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r>
        <w:rPr>
          <w:rFonts w:ascii="Times New Roman" w:hAnsi="Times New Roman" w:cs="Times New Roman"/>
          <w:sz w:val="28"/>
          <w:szCs w:val="28"/>
        </w:rPr>
        <w:t>, «Где живут деньги»</w:t>
      </w:r>
      <w:r w:rsidR="00B458AB" w:rsidRPr="00B458AB">
        <w:rPr>
          <w:rFonts w:ascii="Times New Roman" w:hAnsi="Times New Roman" w:cs="Times New Roman"/>
          <w:sz w:val="28"/>
          <w:szCs w:val="28"/>
        </w:rPr>
        <w:t>.</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Материал</w:t>
      </w:r>
      <w:r w:rsidR="00DC7413">
        <w:rPr>
          <w:rFonts w:ascii="Times New Roman" w:hAnsi="Times New Roman" w:cs="Times New Roman"/>
          <w:sz w:val="28"/>
          <w:szCs w:val="28"/>
        </w:rPr>
        <w:t xml:space="preserve"> программы представлен в пяти</w:t>
      </w:r>
      <w:r w:rsidRPr="00B458AB">
        <w:rPr>
          <w:rFonts w:ascii="Times New Roman" w:hAnsi="Times New Roman" w:cs="Times New Roman"/>
          <w:sz w:val="28"/>
          <w:szCs w:val="28"/>
        </w:rPr>
        <w:t xml:space="preserve"> разделах-блоках: «Труд-продукт», «Деньги, цена, стоимость», «Реклама», «П</w:t>
      </w:r>
      <w:r w:rsidR="00DC7413">
        <w:rPr>
          <w:rFonts w:ascii="Times New Roman" w:hAnsi="Times New Roman" w:cs="Times New Roman"/>
          <w:sz w:val="28"/>
          <w:szCs w:val="28"/>
        </w:rPr>
        <w:t>олезные навыки и привычки в быту</w:t>
      </w:r>
      <w:r w:rsidRPr="00B458AB">
        <w:rPr>
          <w:rFonts w:ascii="Times New Roman" w:hAnsi="Times New Roman" w:cs="Times New Roman"/>
          <w:sz w:val="28"/>
          <w:szCs w:val="28"/>
        </w:rPr>
        <w:t>»</w:t>
      </w:r>
      <w:r w:rsidR="00DC7413">
        <w:rPr>
          <w:rFonts w:ascii="Times New Roman" w:hAnsi="Times New Roman" w:cs="Times New Roman"/>
          <w:sz w:val="28"/>
          <w:szCs w:val="28"/>
        </w:rPr>
        <w:t>, «Где живут деньги»</w:t>
      </w:r>
      <w:r w:rsidRPr="00B458AB">
        <w:rPr>
          <w:rFonts w:ascii="Times New Roman" w:hAnsi="Times New Roman" w:cs="Times New Roman"/>
          <w:sz w:val="28"/>
          <w:szCs w:val="28"/>
        </w:rPr>
        <w:t>; в каждом блоке раскрываются педагогические задачи, содержание работы, основные понятия, методические рекомендации по созданию игровой и предметной среды.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Несмотря на внутреннюю связь блоков, каждый из них может быть реализован автономно в виде мини-программы, поскольку содержит богатый материал для воспитательно-образовательной работы с детьми старшего дошкольного возраста. В некоторых частях программа дополняется методическими указаниями уточняющего характера, что не исключает разработки специальных методических указаний и наглядных пособий, соответствующих содержанию каждого блока программы.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Программа реализуется по нескольким направлениям. Одно из ее преимуществ – игровая составляющая. Знакомство детей с финансовой азбукой проходит в игровой форме. Занятия в детском саду по экономике проводятся в различных формах:</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занятия-соревнования,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занятия-путешествия,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занятия-экскурсии,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занятия-викторины и т. д.</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Занятия по данной программе включают:</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1.        Ознакомление детей с денежными единицами разных стран.</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2.        Подготовка и проведение экскурсий в магазины и банки.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3.        Проведение сюжетно-ролевых игр, моделирующих жизненные ситуации: «Банк», «Кафе», «Супермаркет», «Путешествие», «Аукцион».</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4.        Организация настольных игр (Денежный поток</w:t>
      </w:r>
      <w:r w:rsidR="00A97AA0">
        <w:rPr>
          <w:rFonts w:ascii="Times New Roman" w:hAnsi="Times New Roman" w:cs="Times New Roman"/>
          <w:sz w:val="28"/>
          <w:szCs w:val="28"/>
        </w:rPr>
        <w:t>, Монополия</w:t>
      </w:r>
      <w:r w:rsidRPr="00B458AB">
        <w:rPr>
          <w:rFonts w:ascii="Times New Roman" w:hAnsi="Times New Roman" w:cs="Times New Roman"/>
          <w:sz w:val="28"/>
          <w:szCs w:val="28"/>
        </w:rPr>
        <w:t>).</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5.        Организация развивающих игр («Пятый лишний», «Подбери витрину для магазина», «Кому что нужно для работы», игры по продвижению продукта).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6.        Решение арифметических задач, кроссвордов.</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Занятия по программе строятся на основе художественной литературы. Овладеть экономическим понятиями детям помогают использование сказок экономического содержания в игровой деятельности и на занятиях. Предлагаются следующие произведения: </w:t>
      </w:r>
      <w:proofErr w:type="spellStart"/>
      <w:r w:rsidRPr="00B458AB">
        <w:rPr>
          <w:rFonts w:ascii="Times New Roman" w:hAnsi="Times New Roman" w:cs="Times New Roman"/>
          <w:sz w:val="28"/>
          <w:szCs w:val="28"/>
        </w:rPr>
        <w:t>Липсиц</w:t>
      </w:r>
      <w:proofErr w:type="spellEnd"/>
      <w:r w:rsidRPr="00B458AB">
        <w:rPr>
          <w:rFonts w:ascii="Times New Roman" w:hAnsi="Times New Roman" w:cs="Times New Roman"/>
          <w:sz w:val="28"/>
          <w:szCs w:val="28"/>
        </w:rPr>
        <w:t xml:space="preserve"> И.В. «Удивительные приключения в стране «Экономика»; Попова Т.Л. , Меньшикова О.И. «Сказка о царице Экономике, </w:t>
      </w:r>
      <w:proofErr w:type="gramStart"/>
      <w:r w:rsidRPr="00B458AB">
        <w:rPr>
          <w:rFonts w:ascii="Times New Roman" w:hAnsi="Times New Roman" w:cs="Times New Roman"/>
          <w:sz w:val="28"/>
          <w:szCs w:val="28"/>
        </w:rPr>
        <w:t>злодейке</w:t>
      </w:r>
      <w:proofErr w:type="gramEnd"/>
      <w:r w:rsidRPr="00B458AB">
        <w:rPr>
          <w:rFonts w:ascii="Times New Roman" w:hAnsi="Times New Roman" w:cs="Times New Roman"/>
          <w:sz w:val="28"/>
          <w:szCs w:val="28"/>
        </w:rPr>
        <w:t xml:space="preserve"> Инфляции, волшебном компьютере и верных друзьях»; Успенский Э. «Бизнес Крокодила Гены»; </w:t>
      </w:r>
      <w:proofErr w:type="spellStart"/>
      <w:r w:rsidRPr="00B458AB">
        <w:rPr>
          <w:rFonts w:ascii="Times New Roman" w:hAnsi="Times New Roman" w:cs="Times New Roman"/>
          <w:sz w:val="28"/>
          <w:szCs w:val="28"/>
        </w:rPr>
        <w:t>Котюсова</w:t>
      </w:r>
      <w:proofErr w:type="spellEnd"/>
      <w:r w:rsidRPr="00B458AB">
        <w:rPr>
          <w:rFonts w:ascii="Times New Roman" w:hAnsi="Times New Roman" w:cs="Times New Roman"/>
          <w:sz w:val="28"/>
          <w:szCs w:val="28"/>
        </w:rPr>
        <w:t xml:space="preserve"> И.М., </w:t>
      </w:r>
      <w:r w:rsidRPr="00B458AB">
        <w:rPr>
          <w:rFonts w:ascii="Times New Roman" w:hAnsi="Times New Roman" w:cs="Times New Roman"/>
          <w:sz w:val="28"/>
          <w:szCs w:val="28"/>
        </w:rPr>
        <w:lastRenderedPageBreak/>
        <w:t>Лукьянова Р.С. «Экономика в сказках и играх: Пособие для воспитателей»</w:t>
      </w:r>
      <w:r w:rsidR="00DC493E">
        <w:rPr>
          <w:rFonts w:ascii="Times New Roman" w:hAnsi="Times New Roman" w:cs="Times New Roman"/>
          <w:sz w:val="28"/>
          <w:szCs w:val="28"/>
        </w:rPr>
        <w:t>, Э. Матвеев «Дима и совенок»</w:t>
      </w:r>
      <w:r w:rsidRPr="00B458AB">
        <w:rPr>
          <w:rFonts w:ascii="Times New Roman" w:hAnsi="Times New Roman" w:cs="Times New Roman"/>
          <w:sz w:val="28"/>
          <w:szCs w:val="28"/>
        </w:rPr>
        <w:t>.</w:t>
      </w:r>
    </w:p>
    <w:p w:rsidR="00EC5168" w:rsidRPr="002E5A41"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Для закрепления сложных экономических понятий автор предлагает использовать сказочных персонажей. Например, «поселить» в гру</w:t>
      </w:r>
      <w:r w:rsidR="00DC493E">
        <w:rPr>
          <w:rFonts w:ascii="Times New Roman" w:hAnsi="Times New Roman" w:cs="Times New Roman"/>
          <w:sz w:val="28"/>
          <w:szCs w:val="28"/>
        </w:rPr>
        <w:t xml:space="preserve">ппе игрушечного мальчика </w:t>
      </w:r>
      <w:proofErr w:type="spellStart"/>
      <w:r w:rsidR="00DC493E">
        <w:rPr>
          <w:rFonts w:ascii="Times New Roman" w:hAnsi="Times New Roman" w:cs="Times New Roman"/>
          <w:sz w:val="28"/>
          <w:szCs w:val="28"/>
        </w:rPr>
        <w:t>Экономчика</w:t>
      </w:r>
      <w:proofErr w:type="spellEnd"/>
      <w:r w:rsidRPr="00B458AB">
        <w:rPr>
          <w:rFonts w:ascii="Times New Roman" w:hAnsi="Times New Roman" w:cs="Times New Roman"/>
          <w:sz w:val="28"/>
          <w:szCs w:val="28"/>
        </w:rPr>
        <w:t>. Лучшему пониманию материала поможет экономический уголок в группе с экономической картой для путешествий, дидактическими материалами.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Перечень базовых финансово-экономических понятий</w:t>
      </w:r>
    </w:p>
    <w:tbl>
      <w:tblPr>
        <w:tblW w:w="9923" w:type="dxa"/>
        <w:tblInd w:w="132" w:type="dxa"/>
        <w:tblCellMar>
          <w:top w:w="15" w:type="dxa"/>
          <w:left w:w="15" w:type="dxa"/>
          <w:bottom w:w="15" w:type="dxa"/>
          <w:right w:w="15" w:type="dxa"/>
        </w:tblCellMar>
        <w:tblLook w:val="04A0" w:firstRow="1" w:lastRow="0" w:firstColumn="1" w:lastColumn="0" w:noHBand="0" w:noVBand="1"/>
      </w:tblPr>
      <w:tblGrid>
        <w:gridCol w:w="735"/>
        <w:gridCol w:w="3381"/>
        <w:gridCol w:w="5807"/>
      </w:tblGrid>
      <w:tr w:rsidR="00B458AB" w:rsidRPr="00B458AB" w:rsidTr="00EC5168">
        <w:trPr>
          <w:trHeight w:val="120"/>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w:t>
            </w:r>
          </w:p>
        </w:tc>
        <w:tc>
          <w:tcPr>
            <w:tcW w:w="3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Понятие</w:t>
            </w:r>
          </w:p>
        </w:tc>
        <w:tc>
          <w:tcPr>
            <w:tcW w:w="5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Описание</w:t>
            </w:r>
          </w:p>
        </w:tc>
      </w:tr>
      <w:tr w:rsidR="00B458AB" w:rsidRPr="00B458AB" w:rsidTr="00EC5168">
        <w:trPr>
          <w:trHeight w:val="120"/>
        </w:trPr>
        <w:tc>
          <w:tcPr>
            <w:tcW w:w="992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6-7 лет</w:t>
            </w:r>
          </w:p>
        </w:tc>
      </w:tr>
      <w:tr w:rsidR="00B458AB" w:rsidRPr="00B458AB" w:rsidTr="00EC5168">
        <w:trPr>
          <w:trHeight w:val="600"/>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1</w:t>
            </w:r>
          </w:p>
        </w:tc>
        <w:tc>
          <w:tcPr>
            <w:tcW w:w="3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План, экономия</w:t>
            </w:r>
          </w:p>
        </w:tc>
        <w:tc>
          <w:tcPr>
            <w:tcW w:w="5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Ребенок должен понять, что деньги зарабатываются трудом и поэтому тратить их необходимо только с пользой, относиться к ним бережливо.</w:t>
            </w:r>
          </w:p>
        </w:tc>
      </w:tr>
      <w:tr w:rsidR="00B458AB" w:rsidRPr="00B458AB" w:rsidTr="00EC5168">
        <w:trPr>
          <w:trHeight w:val="760"/>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2</w:t>
            </w:r>
          </w:p>
        </w:tc>
        <w:tc>
          <w:tcPr>
            <w:tcW w:w="3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Потребность, капризы, желание, возможность</w:t>
            </w:r>
          </w:p>
        </w:tc>
        <w:tc>
          <w:tcPr>
            <w:tcW w:w="5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Ребенок должен различать разницу между желаниями и потребностями, учиться задавать себе вопрос и оценивать: действительно ли ему нужна та или иная вещь, игрушка и пр., есть ли возможность это купить.</w:t>
            </w:r>
          </w:p>
        </w:tc>
      </w:tr>
      <w:tr w:rsidR="00B458AB" w:rsidRPr="00B458AB" w:rsidTr="00EC5168">
        <w:trPr>
          <w:trHeight w:val="440"/>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3</w:t>
            </w:r>
          </w:p>
        </w:tc>
        <w:tc>
          <w:tcPr>
            <w:tcW w:w="3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Торговые предприятия: магазины, киоски, ларьки, базары, рынки, ярмарки</w:t>
            </w:r>
          </w:p>
        </w:tc>
        <w:tc>
          <w:tcPr>
            <w:tcW w:w="5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Ребенок должен изучить, где покупают и продают разные товары и оказывают услуги.</w:t>
            </w:r>
          </w:p>
        </w:tc>
      </w:tr>
      <w:tr w:rsidR="00B458AB" w:rsidRPr="00B458AB" w:rsidTr="00EC5168">
        <w:trPr>
          <w:trHeight w:val="280"/>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4</w:t>
            </w:r>
          </w:p>
        </w:tc>
        <w:tc>
          <w:tcPr>
            <w:tcW w:w="3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Подарок, реклама</w:t>
            </w:r>
          </w:p>
        </w:tc>
        <w:tc>
          <w:tcPr>
            <w:tcW w:w="5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Ребенок должен узнать, что такое реклама, какое влияние она может оказать на него.</w:t>
            </w:r>
          </w:p>
        </w:tc>
      </w:tr>
      <w:tr w:rsidR="00B458AB" w:rsidRPr="00B458AB" w:rsidTr="00EC5168">
        <w:trPr>
          <w:trHeight w:val="600"/>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5</w:t>
            </w:r>
          </w:p>
        </w:tc>
        <w:tc>
          <w:tcPr>
            <w:tcW w:w="3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Богатство, бедность, жадность, щедрость</w:t>
            </w:r>
          </w:p>
        </w:tc>
        <w:tc>
          <w:tcPr>
            <w:tcW w:w="5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Ребенок узнает, что не все продается и покупается, главные ценности (жизнь, мир, </w:t>
            </w:r>
            <w:r w:rsidRPr="00B458AB">
              <w:rPr>
                <w:rFonts w:ascii="Times New Roman" w:hAnsi="Times New Roman" w:cs="Times New Roman"/>
                <w:sz w:val="28"/>
                <w:szCs w:val="28"/>
              </w:rPr>
              <w:lastRenderedPageBreak/>
              <w:t>друзья, солнце, близкие люди и пр.) за деньги не купишь.</w:t>
            </w:r>
          </w:p>
        </w:tc>
      </w:tr>
      <w:tr w:rsidR="002372F7" w:rsidRPr="00B458AB" w:rsidTr="00EC5168">
        <w:trPr>
          <w:trHeight w:val="600"/>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372F7" w:rsidRPr="00B458AB" w:rsidRDefault="002372F7"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3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372F7" w:rsidRPr="00B458AB" w:rsidRDefault="002372F7"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Банк, банковская карта, вклад в банке</w:t>
            </w:r>
          </w:p>
        </w:tc>
        <w:tc>
          <w:tcPr>
            <w:tcW w:w="5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372F7" w:rsidRPr="00B458AB" w:rsidRDefault="002372F7"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знакомится с общими понятиями банковской системы.</w:t>
            </w:r>
          </w:p>
        </w:tc>
      </w:tr>
      <w:tr w:rsidR="002372F7" w:rsidRPr="00B458AB" w:rsidTr="00EC5168">
        <w:trPr>
          <w:trHeight w:val="600"/>
        </w:trPr>
        <w:tc>
          <w:tcPr>
            <w:tcW w:w="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372F7" w:rsidRDefault="00935474"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372F7" w:rsidRDefault="00935474"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Благотворительность</w:t>
            </w:r>
          </w:p>
        </w:tc>
        <w:tc>
          <w:tcPr>
            <w:tcW w:w="5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372F7" w:rsidRDefault="00935474"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узнает о виде оказания помощи окружающим и тем, кто в ней нуждается.</w:t>
            </w:r>
          </w:p>
        </w:tc>
      </w:tr>
    </w:tbl>
    <w:p w:rsidR="002372F7" w:rsidRPr="002372F7" w:rsidRDefault="002372F7" w:rsidP="002372F7">
      <w:pPr>
        <w:spacing w:line="360" w:lineRule="auto"/>
        <w:jc w:val="both"/>
        <w:rPr>
          <w:rFonts w:ascii="Times New Roman" w:hAnsi="Times New Roman" w:cs="Times New Roman"/>
          <w:sz w:val="28"/>
          <w:szCs w:val="28"/>
        </w:rPr>
      </w:pPr>
    </w:p>
    <w:p w:rsidR="00B458AB" w:rsidRPr="00B458AB" w:rsidRDefault="00B458AB" w:rsidP="00B458AB">
      <w:pPr>
        <w:numPr>
          <w:ilvl w:val="0"/>
          <w:numId w:val="3"/>
        </w:num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Календарно – тематическое планирование</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Примерный тематический план обучения может быть представлен в следующей последовательности:</w:t>
      </w:r>
    </w:p>
    <w:p w:rsidR="00B458AB" w:rsidRPr="00B458AB" w:rsidRDefault="00FC580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1</w:t>
      </w:r>
      <w:r w:rsidR="00B458AB" w:rsidRPr="00B458AB">
        <w:rPr>
          <w:rFonts w:ascii="Times New Roman" w:hAnsi="Times New Roman" w:cs="Times New Roman"/>
          <w:sz w:val="28"/>
          <w:szCs w:val="28"/>
        </w:rPr>
        <w:t>. Покупаем, продаем и обмениваем.</w:t>
      </w:r>
    </w:p>
    <w:p w:rsidR="00B458AB" w:rsidRPr="00B458AB" w:rsidRDefault="00FC580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2</w:t>
      </w:r>
      <w:r w:rsidR="00B458AB" w:rsidRPr="00B458AB">
        <w:rPr>
          <w:rFonts w:ascii="Times New Roman" w:hAnsi="Times New Roman" w:cs="Times New Roman"/>
          <w:sz w:val="28"/>
          <w:szCs w:val="28"/>
        </w:rPr>
        <w:t>. Тратим разумно, сберегаем и экономим.</w:t>
      </w:r>
    </w:p>
    <w:p w:rsidR="00B458AB" w:rsidRPr="00B458AB" w:rsidRDefault="00FC580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3</w:t>
      </w:r>
      <w:r w:rsidR="00B458AB" w:rsidRPr="00B458AB">
        <w:rPr>
          <w:rFonts w:ascii="Times New Roman" w:hAnsi="Times New Roman" w:cs="Times New Roman"/>
          <w:sz w:val="28"/>
          <w:szCs w:val="28"/>
        </w:rPr>
        <w:t>. Учимся занимать и отдавать долги.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Те</w:t>
      </w:r>
      <w:r w:rsidR="00FC5806">
        <w:rPr>
          <w:rFonts w:ascii="Times New Roman" w:hAnsi="Times New Roman" w:cs="Times New Roman"/>
          <w:sz w:val="28"/>
          <w:szCs w:val="28"/>
        </w:rPr>
        <w:t>ма 4</w:t>
      </w:r>
      <w:r w:rsidRPr="00B458AB">
        <w:rPr>
          <w:rFonts w:ascii="Times New Roman" w:hAnsi="Times New Roman" w:cs="Times New Roman"/>
          <w:sz w:val="28"/>
          <w:szCs w:val="28"/>
        </w:rPr>
        <w:t>. Учимся планировать.</w:t>
      </w:r>
    </w:p>
    <w:p w:rsidR="00B458AB" w:rsidRPr="00B458AB" w:rsidRDefault="00FC580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5</w:t>
      </w:r>
      <w:r w:rsidR="00B458AB" w:rsidRPr="00B458AB">
        <w:rPr>
          <w:rFonts w:ascii="Times New Roman" w:hAnsi="Times New Roman" w:cs="Times New Roman"/>
          <w:sz w:val="28"/>
          <w:szCs w:val="28"/>
        </w:rPr>
        <w:t>. Богатство и бедность.</w:t>
      </w:r>
    </w:p>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Второй год обучения. Подготовительная</w:t>
      </w:r>
      <w:r w:rsidR="00B458AB" w:rsidRPr="00B458AB">
        <w:rPr>
          <w:rFonts w:ascii="Times New Roman" w:hAnsi="Times New Roman" w:cs="Times New Roman"/>
          <w:b/>
          <w:bCs/>
          <w:sz w:val="28"/>
          <w:szCs w:val="28"/>
        </w:rPr>
        <w:t xml:space="preserve"> группа.</w:t>
      </w:r>
    </w:p>
    <w:tbl>
      <w:tblPr>
        <w:tblW w:w="9737" w:type="dxa"/>
        <w:tblInd w:w="-108" w:type="dxa"/>
        <w:tblCellMar>
          <w:top w:w="15" w:type="dxa"/>
          <w:left w:w="15" w:type="dxa"/>
          <w:bottom w:w="15" w:type="dxa"/>
          <w:right w:w="15" w:type="dxa"/>
        </w:tblCellMar>
        <w:tblLook w:val="04A0" w:firstRow="1" w:lastRow="0" w:firstColumn="1" w:lastColumn="0" w:noHBand="0" w:noVBand="1"/>
      </w:tblPr>
      <w:tblGrid>
        <w:gridCol w:w="813"/>
        <w:gridCol w:w="2614"/>
        <w:gridCol w:w="3756"/>
        <w:gridCol w:w="2554"/>
      </w:tblGrid>
      <w:tr w:rsidR="00B458AB" w:rsidRPr="00B458AB" w:rsidTr="006840C3">
        <w:trPr>
          <w:trHeight w:val="28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п/п</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Тема</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Содержание образовательного мероприятия</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Педагогические технологии</w:t>
            </w:r>
          </w:p>
        </w:tc>
      </w:tr>
      <w:tr w:rsidR="00B458AB" w:rsidRPr="00B458AB" w:rsidTr="006840C3">
        <w:trPr>
          <w:trHeight w:val="120"/>
        </w:trPr>
        <w:tc>
          <w:tcPr>
            <w:tcW w:w="973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FC580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1</w:t>
            </w:r>
            <w:r w:rsidR="00B458AB" w:rsidRPr="00B458AB">
              <w:rPr>
                <w:rFonts w:ascii="Times New Roman" w:hAnsi="Times New Roman" w:cs="Times New Roman"/>
                <w:sz w:val="28"/>
                <w:szCs w:val="28"/>
              </w:rPr>
              <w:t>. «Покупаем, продаем и обмениваем»</w:t>
            </w:r>
          </w:p>
        </w:tc>
      </w:tr>
      <w:tr w:rsidR="00B458AB" w:rsidRPr="00B458AB" w:rsidTr="006840C3">
        <w:trPr>
          <w:trHeight w:val="116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Потребности и желания (1)</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Домашнее хозяйство, главные потребности человека, желания и капризы.</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Исследование: что необходимо человеку для жизни, игра «Выбираем самое </w:t>
            </w:r>
            <w:r w:rsidRPr="00B458AB">
              <w:rPr>
                <w:rFonts w:ascii="Times New Roman" w:hAnsi="Times New Roman" w:cs="Times New Roman"/>
                <w:sz w:val="28"/>
                <w:szCs w:val="28"/>
              </w:rPr>
              <w:lastRenderedPageBreak/>
              <w:t>важное»</w:t>
            </w:r>
          </w:p>
        </w:tc>
      </w:tr>
      <w:tr w:rsidR="00B458AB" w:rsidRPr="00B458AB" w:rsidTr="006840C3">
        <w:trPr>
          <w:trHeight w:val="98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Потребности и желания (2)</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Соотносим потребности, желания и возможности.</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Ситуационные задачки, рассказ «Про капризного Артема», обсуждение</w:t>
            </w:r>
          </w:p>
        </w:tc>
      </w:tr>
      <w:tr w:rsidR="00B458AB" w:rsidRPr="00B458AB" w:rsidTr="006840C3">
        <w:trPr>
          <w:trHeight w:val="108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Мини-спектакль «История про заек </w:t>
            </w:r>
            <w:proofErr w:type="spellStart"/>
            <w:r w:rsidRPr="00B458AB">
              <w:rPr>
                <w:rFonts w:ascii="Times New Roman" w:hAnsi="Times New Roman" w:cs="Times New Roman"/>
                <w:sz w:val="28"/>
                <w:szCs w:val="28"/>
              </w:rPr>
              <w:t>Мазаек</w:t>
            </w:r>
            <w:proofErr w:type="spellEnd"/>
            <w:r w:rsidRPr="00B458AB">
              <w:rPr>
                <w:rFonts w:ascii="Times New Roman" w:hAnsi="Times New Roman" w:cs="Times New Roman"/>
                <w:sz w:val="28"/>
                <w:szCs w:val="28"/>
              </w:rPr>
              <w:t>»</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Различаем разницу между желаниями и потребностями.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Учимся задавать себе вопрос и оценивать: действительно ли мне нужна та или иная вещь, игрушка и пр., есть ли возможность это купить.</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Интерактивный мини-спектакль</w:t>
            </w:r>
          </w:p>
        </w:tc>
      </w:tr>
      <w:tr w:rsidR="00B458AB" w:rsidRPr="00B458AB" w:rsidTr="006840C3">
        <w:trPr>
          <w:trHeight w:val="140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Где покупают и продают разные товары? (1)</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Торговые предприятия: магазины, киоски, ларьки</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proofErr w:type="spellStart"/>
            <w:r w:rsidRPr="00B458AB">
              <w:rPr>
                <w:rFonts w:ascii="Times New Roman" w:hAnsi="Times New Roman" w:cs="Times New Roman"/>
                <w:sz w:val="28"/>
                <w:szCs w:val="28"/>
              </w:rPr>
              <w:t>Социо</w:t>
            </w:r>
            <w:proofErr w:type="spellEnd"/>
            <w:r w:rsidRPr="00B458AB">
              <w:rPr>
                <w:rFonts w:ascii="Times New Roman" w:hAnsi="Times New Roman" w:cs="Times New Roman"/>
                <w:sz w:val="28"/>
                <w:szCs w:val="28"/>
              </w:rPr>
              <w:t>-игровая технология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(работа в малых группах).</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Игра «Где что купить?», обсуждение, папка-передвижка «Мы идем за покупками»</w:t>
            </w:r>
          </w:p>
        </w:tc>
      </w:tr>
      <w:tr w:rsidR="00B458AB" w:rsidRPr="00B458AB" w:rsidTr="006840C3">
        <w:trPr>
          <w:trHeight w:val="140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Где покупают и продают разные товары? (2)</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Торговые предприятия: базары, рынки, ярмарки, торговые центры.</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proofErr w:type="spellStart"/>
            <w:r w:rsidRPr="00B458AB">
              <w:rPr>
                <w:rFonts w:ascii="Times New Roman" w:hAnsi="Times New Roman" w:cs="Times New Roman"/>
                <w:sz w:val="28"/>
                <w:szCs w:val="28"/>
              </w:rPr>
              <w:t>Социо</w:t>
            </w:r>
            <w:proofErr w:type="spellEnd"/>
            <w:r w:rsidRPr="00B458AB">
              <w:rPr>
                <w:rFonts w:ascii="Times New Roman" w:hAnsi="Times New Roman" w:cs="Times New Roman"/>
                <w:sz w:val="28"/>
                <w:szCs w:val="28"/>
              </w:rPr>
              <w:t>-игровая технология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(работа в малых </w:t>
            </w:r>
            <w:r w:rsidRPr="00B458AB">
              <w:rPr>
                <w:rFonts w:ascii="Times New Roman" w:hAnsi="Times New Roman" w:cs="Times New Roman"/>
                <w:sz w:val="28"/>
                <w:szCs w:val="28"/>
              </w:rPr>
              <w:lastRenderedPageBreak/>
              <w:t>группах).</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Игра «Где что купить?», обсуждение, тематический стенд.</w:t>
            </w:r>
          </w:p>
        </w:tc>
      </w:tr>
      <w:tr w:rsidR="00B458AB" w:rsidRPr="00B458AB" w:rsidTr="006840C3">
        <w:trPr>
          <w:trHeight w:val="60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8C14F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Наша мастерская </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Изготавливаются товары для ярмарки: рисуем, клеим, вырезаем, лепим и пр.</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Технология моделирования.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Творческо-трудовая деятельность</w:t>
            </w:r>
          </w:p>
        </w:tc>
      </w:tr>
      <w:tr w:rsidR="00B458AB" w:rsidRPr="00B458AB" w:rsidTr="006840C3">
        <w:trPr>
          <w:trHeight w:val="108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Реклама вокруг нас: хорошо или плохо?</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Формируем правильное отношение к рекламе, используя наблюдения, рассказы детей, организуя продуктивную деятельность</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Сюжетно ролевая игра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(работа в подгруппах).</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Рекламируем собственные поделки.</w:t>
            </w:r>
          </w:p>
        </w:tc>
      </w:tr>
      <w:tr w:rsidR="00B458AB" w:rsidRPr="00B458AB" w:rsidTr="006840C3">
        <w:trPr>
          <w:trHeight w:val="108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Создаем рекламу</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Формируем правильное отношение к рекламе, используя наблюдения, рассказы детей, организуя продуктивную деятельность</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Сюжетно ролевая игра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(работа в подгруппах).</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Рекламируем книжки для чтения в группе, игрушки для мини-</w:t>
            </w:r>
            <w:r w:rsidRPr="00B458AB">
              <w:rPr>
                <w:rFonts w:ascii="Times New Roman" w:hAnsi="Times New Roman" w:cs="Times New Roman"/>
                <w:sz w:val="28"/>
                <w:szCs w:val="28"/>
              </w:rPr>
              <w:lastRenderedPageBreak/>
              <w:t>спектаклей</w:t>
            </w:r>
          </w:p>
        </w:tc>
      </w:tr>
      <w:tr w:rsidR="00B458AB" w:rsidRPr="00B458AB" w:rsidTr="006840C3">
        <w:trPr>
          <w:trHeight w:val="102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Выгодно – невыгодно</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Волшебные правила для покупателя и продавца, обмен, подарок, реклама.</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Ситуационные задачи, игра «Выбираем: дорого-дешево, выгодно-невыгодно».</w:t>
            </w:r>
          </w:p>
        </w:tc>
      </w:tr>
      <w:tr w:rsidR="00B458AB" w:rsidRPr="00B458AB" w:rsidTr="006840C3">
        <w:trPr>
          <w:trHeight w:val="112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Обмен – подарок</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Волшебные правила для покупателя и продавца, обмен, подарок, реклама.</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Сказка «Что за птица?» – обмен, сказка «Как старик корову продавал», «Что может реклама» – обсуждение</w:t>
            </w:r>
          </w:p>
        </w:tc>
      </w:tr>
      <w:tr w:rsidR="00B458AB" w:rsidRPr="00B458AB" w:rsidTr="006840C3">
        <w:trPr>
          <w:trHeight w:val="188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840C3"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Русская ярмарка</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Ярмарка и ее атрибуты: шуты и скоморохи, зазывалы, конкурсы и балаганы, шарманка, Петрушка, купцы, ремесленники, торговцы, торговые соглашения.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Используем деньги нашей группы, придуманные ранее.</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Обсуждение, игра-праздник «Русская ярмарка»: покупаем и продаем свои поделки, торгуемся, обмениваемся, заключаем торговые соглашения, веселимся.</w:t>
            </w:r>
          </w:p>
        </w:tc>
      </w:tr>
      <w:tr w:rsidR="00B458AB" w:rsidRPr="00B458AB" w:rsidTr="006840C3">
        <w:trPr>
          <w:trHeight w:val="12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53992"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Сюжетно-ролевая </w:t>
            </w:r>
            <w:r w:rsidRPr="00B458AB">
              <w:rPr>
                <w:rFonts w:ascii="Times New Roman" w:hAnsi="Times New Roman" w:cs="Times New Roman"/>
                <w:sz w:val="28"/>
                <w:szCs w:val="28"/>
              </w:rPr>
              <w:lastRenderedPageBreak/>
              <w:t>игра «Торговый Центр»</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 xml:space="preserve">Закрепление материала по </w:t>
            </w:r>
            <w:r w:rsidRPr="00B458AB">
              <w:rPr>
                <w:rFonts w:ascii="Times New Roman" w:hAnsi="Times New Roman" w:cs="Times New Roman"/>
                <w:sz w:val="28"/>
                <w:szCs w:val="28"/>
              </w:rPr>
              <w:lastRenderedPageBreak/>
              <w:t>темам: труд, деньги, товар, реклама.</w:t>
            </w: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 xml:space="preserve">Сюжетно ролевая </w:t>
            </w:r>
            <w:r w:rsidRPr="00B458AB">
              <w:rPr>
                <w:rFonts w:ascii="Times New Roman" w:hAnsi="Times New Roman" w:cs="Times New Roman"/>
                <w:sz w:val="28"/>
                <w:szCs w:val="28"/>
              </w:rPr>
              <w:lastRenderedPageBreak/>
              <w:t>игра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(работа в подгруппах).</w:t>
            </w:r>
          </w:p>
        </w:tc>
      </w:tr>
      <w:tr w:rsidR="00B458AB" w:rsidRPr="00B458AB" w:rsidTr="006840C3">
        <w:trPr>
          <w:trHeight w:val="120"/>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53992"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Сюжетно-ролевая игра «Развлекательный Центр»</w:t>
            </w:r>
          </w:p>
        </w:tc>
        <w:tc>
          <w:tcPr>
            <w:tcW w:w="3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176"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Закрепление материала. Праздник в рамках «Финансовой недели».</w:t>
            </w:r>
          </w:p>
          <w:p w:rsidR="00B458AB" w:rsidRPr="00117176" w:rsidRDefault="00B458AB" w:rsidP="00117176">
            <w:pPr>
              <w:jc w:val="right"/>
              <w:rPr>
                <w:rFonts w:ascii="Times New Roman" w:hAnsi="Times New Roman" w:cs="Times New Roman"/>
                <w:sz w:val="28"/>
                <w:szCs w:val="28"/>
              </w:rPr>
            </w:pPr>
          </w:p>
        </w:tc>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Сюжетно ролевая игра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(работа в подгруппах).</w:t>
            </w:r>
          </w:p>
        </w:tc>
      </w:tr>
    </w:tbl>
    <w:p w:rsidR="00B458AB" w:rsidRPr="00B458AB" w:rsidRDefault="00B458AB" w:rsidP="00B458AB">
      <w:pPr>
        <w:spacing w:line="360" w:lineRule="auto"/>
        <w:jc w:val="both"/>
        <w:rPr>
          <w:rFonts w:ascii="Times New Roman" w:hAnsi="Times New Roman" w:cs="Times New Roman"/>
          <w:sz w:val="28"/>
          <w:szCs w:val="28"/>
        </w:rPr>
      </w:pPr>
    </w:p>
    <w:tbl>
      <w:tblPr>
        <w:tblW w:w="9737" w:type="dxa"/>
        <w:tblInd w:w="-108" w:type="dxa"/>
        <w:tblCellMar>
          <w:top w:w="15" w:type="dxa"/>
          <w:left w:w="15" w:type="dxa"/>
          <w:bottom w:w="15" w:type="dxa"/>
          <w:right w:w="15" w:type="dxa"/>
        </w:tblCellMar>
        <w:tblLook w:val="04A0" w:firstRow="1" w:lastRow="0" w:firstColumn="1" w:lastColumn="0" w:noHBand="0" w:noVBand="1"/>
      </w:tblPr>
      <w:tblGrid>
        <w:gridCol w:w="770"/>
        <w:gridCol w:w="51"/>
        <w:gridCol w:w="2727"/>
        <w:gridCol w:w="4062"/>
        <w:gridCol w:w="2127"/>
      </w:tblGrid>
      <w:tr w:rsidR="00B458AB" w:rsidRPr="00B458AB" w:rsidTr="00C71DEF">
        <w:trPr>
          <w:trHeight w:val="280"/>
        </w:trPr>
        <w:tc>
          <w:tcPr>
            <w:tcW w:w="97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4351FB"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2</w:t>
            </w:r>
            <w:r w:rsidR="00B458AB" w:rsidRPr="00B458AB">
              <w:rPr>
                <w:rFonts w:ascii="Times New Roman" w:hAnsi="Times New Roman" w:cs="Times New Roman"/>
                <w:sz w:val="28"/>
                <w:szCs w:val="28"/>
              </w:rPr>
              <w:t>. «Тратим разумно, сберегаем и экономим»</w:t>
            </w:r>
          </w:p>
        </w:tc>
      </w:tr>
      <w:tr w:rsidR="00B458AB" w:rsidRPr="00B458AB" w:rsidTr="00347B36">
        <w:trPr>
          <w:trHeight w:val="156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1</w:t>
            </w:r>
            <w:r w:rsidR="00347B36">
              <w:rPr>
                <w:rFonts w:ascii="Times New Roman" w:hAnsi="Times New Roman" w:cs="Times New Roman"/>
                <w:sz w:val="28"/>
                <w:szCs w:val="28"/>
              </w:rPr>
              <w:t>4</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Тратим разумно, экономим</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Деньги зарабатываются трудом, и поэтому тратить их необходимо только с пользой, относиться к ним бережливо.</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Бережливый человек всегда богаче.</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Воспитываем бережное отношение к труду и деньгам.</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Беседа, чтение, игра «Деньги получил – ерунды накупил», викторина «Разумные траты сказочных героев»,</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игра «Открываем бутербродную»</w:t>
            </w:r>
          </w:p>
        </w:tc>
      </w:tr>
      <w:tr w:rsidR="00B458AB" w:rsidRPr="00B458AB" w:rsidTr="00347B36">
        <w:trPr>
          <w:trHeight w:val="124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Мини-спектакль «Лисенок Рыжик»</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В процессе постановки дети уясняют, что тратить можно мудро, с пользой для себя, а можно тратить понапрасну, без </w:t>
            </w:r>
            <w:r w:rsidRPr="00B458AB">
              <w:rPr>
                <w:rFonts w:ascii="Times New Roman" w:hAnsi="Times New Roman" w:cs="Times New Roman"/>
                <w:sz w:val="28"/>
                <w:szCs w:val="28"/>
              </w:rPr>
              <w:lastRenderedPageBreak/>
              <w:t>толку, бессмысленно.</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Навык бережливости, грамотного расходования вырабатывается с детства.</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Интерактивный мини-спектакль</w:t>
            </w:r>
          </w:p>
        </w:tc>
      </w:tr>
      <w:tr w:rsidR="00B458AB" w:rsidRPr="00B458AB" w:rsidTr="00347B36">
        <w:trPr>
          <w:trHeight w:val="140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Копим и сберегаем</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Уясняем: зачем надо копить и сберегать, как можно копить, копить непросто, но полезно, ответственно и важно.</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proofErr w:type="spellStart"/>
            <w:r w:rsidRPr="00B458AB">
              <w:rPr>
                <w:rFonts w:ascii="Times New Roman" w:hAnsi="Times New Roman" w:cs="Times New Roman"/>
                <w:sz w:val="28"/>
                <w:szCs w:val="28"/>
              </w:rPr>
              <w:t>Социо</w:t>
            </w:r>
            <w:proofErr w:type="spellEnd"/>
            <w:r w:rsidRPr="00B458AB">
              <w:rPr>
                <w:rFonts w:ascii="Times New Roman" w:hAnsi="Times New Roman" w:cs="Times New Roman"/>
                <w:sz w:val="28"/>
                <w:szCs w:val="28"/>
              </w:rPr>
              <w:t>-игровая технология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(работа в малых группах). Ситуационные задачки, папка-передвижка «Мы копим», обсуждения, игра «Копим и сберегаем»</w:t>
            </w:r>
          </w:p>
        </w:tc>
      </w:tr>
      <w:tr w:rsidR="00B458AB" w:rsidRPr="00B458AB" w:rsidTr="00347B36">
        <w:trPr>
          <w:trHeight w:val="126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Мини-спектакль «Копилка»</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Закрепляем понятия «откладывать», «копить», «сберегать».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распоряжаться личными деньгами</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Интерактивный мини-спектакль</w:t>
            </w:r>
          </w:p>
        </w:tc>
      </w:tr>
      <w:tr w:rsidR="00B458AB" w:rsidRPr="00B458AB" w:rsidTr="00347B36">
        <w:trPr>
          <w:trHeight w:val="142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Творческое занятие «Наша мастерская» </w:t>
            </w:r>
            <w:r w:rsidRPr="00B458AB">
              <w:rPr>
                <w:rFonts w:ascii="Times New Roman" w:hAnsi="Times New Roman" w:cs="Times New Roman"/>
                <w:sz w:val="28"/>
                <w:szCs w:val="28"/>
              </w:rPr>
              <w:lastRenderedPageBreak/>
              <w:t>(1)</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 xml:space="preserve">Развиваем у детей потребность радовать близких добрыми делами, экономить, беречь свои </w:t>
            </w:r>
            <w:r w:rsidRPr="00B458AB">
              <w:rPr>
                <w:rFonts w:ascii="Times New Roman" w:hAnsi="Times New Roman" w:cs="Times New Roman"/>
                <w:sz w:val="28"/>
                <w:szCs w:val="28"/>
              </w:rPr>
              <w:lastRenderedPageBreak/>
              <w:t>вещи.</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proofErr w:type="spellStart"/>
            <w:r w:rsidRPr="00B458AB">
              <w:rPr>
                <w:rFonts w:ascii="Times New Roman" w:hAnsi="Times New Roman" w:cs="Times New Roman"/>
                <w:sz w:val="28"/>
                <w:szCs w:val="28"/>
              </w:rPr>
              <w:lastRenderedPageBreak/>
              <w:t>Социо</w:t>
            </w:r>
            <w:proofErr w:type="spellEnd"/>
            <w:r w:rsidRPr="00B458AB">
              <w:rPr>
                <w:rFonts w:ascii="Times New Roman" w:hAnsi="Times New Roman" w:cs="Times New Roman"/>
                <w:sz w:val="28"/>
                <w:szCs w:val="28"/>
              </w:rPr>
              <w:t>-игровая технология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(работа в малых группах). Дети занимаются посильным ремонтом игрушек, в том числе принесенных из дома.</w:t>
            </w:r>
          </w:p>
        </w:tc>
      </w:tr>
      <w:tr w:rsidR="00B458AB" w:rsidRPr="00B458AB" w:rsidTr="00347B36">
        <w:trPr>
          <w:trHeight w:val="112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19</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Творческое занятие «Наша мастерская» (2)</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Развиваем у детей потребность радовать близких добрыми делами, экономить, беречь свои вещи.</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Дети делают поделки и экономят материал: бумагу, краски и пр.</w:t>
            </w:r>
          </w:p>
        </w:tc>
      </w:tr>
      <w:tr w:rsidR="00B458AB" w:rsidRPr="00B458AB" w:rsidTr="00347B36">
        <w:trPr>
          <w:trHeight w:val="44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Мини-спектакль «День рождения»</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Узнаем, что о подарках надо думать заранее, подарки надо подбирать или мастерить.</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Интерактивный мини-спектакль</w:t>
            </w:r>
          </w:p>
        </w:tc>
      </w:tr>
      <w:tr w:rsidR="00B458AB" w:rsidRPr="00B458AB" w:rsidTr="00347B36">
        <w:trPr>
          <w:trHeight w:val="124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Экскурсия в магазин «Продукты»</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Игра «Покупаем продукты к празднику»</w:t>
            </w:r>
          </w:p>
        </w:tc>
      </w:tr>
      <w:tr w:rsidR="00B458AB" w:rsidRPr="00B458AB" w:rsidTr="00347B36">
        <w:trPr>
          <w:trHeight w:val="92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Досуг «Сберегаем и экономим»</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Закрепление материала. Бережливость, экономия, разумное отношение к расходам (поделиться своими сбережениями, порой абсолютно бескорыстно).</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Итоговое мероприятие по теме</w:t>
            </w:r>
          </w:p>
        </w:tc>
      </w:tr>
      <w:tr w:rsidR="00B458AB" w:rsidRPr="00B458AB" w:rsidTr="00C71DEF">
        <w:trPr>
          <w:trHeight w:val="120"/>
        </w:trPr>
        <w:tc>
          <w:tcPr>
            <w:tcW w:w="97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347B36"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3</w:t>
            </w:r>
            <w:r w:rsidR="00B458AB" w:rsidRPr="00B458AB">
              <w:rPr>
                <w:rFonts w:ascii="Times New Roman" w:hAnsi="Times New Roman" w:cs="Times New Roman"/>
                <w:sz w:val="28"/>
                <w:szCs w:val="28"/>
              </w:rPr>
              <w:t>. «Учимся занимать и отдавать долги»</w:t>
            </w:r>
          </w:p>
        </w:tc>
      </w:tr>
      <w:tr w:rsidR="00B458AB" w:rsidRPr="00B458AB" w:rsidTr="00347B36">
        <w:trPr>
          <w:trHeight w:val="76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16A12"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Занимаем и одалживаем</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Знакомимся с понятиями «одалживать», «занимать». Занять – взять что-то взаймы на время, одолжить – дать что-то взаймы на время.</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Беседа, ситуационные задачки, игра «Занять и одолжить», папка-передвижка «Занимаем и одалживаем».</w:t>
            </w:r>
          </w:p>
        </w:tc>
      </w:tr>
      <w:tr w:rsidR="00B458AB" w:rsidRPr="00B458AB" w:rsidTr="00347B36">
        <w:trPr>
          <w:trHeight w:val="92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16A12"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Долги</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Чтение, обсуждение, читаем рассказ «Долг», обсуждаем рассказ и русскую поговорку</w:t>
            </w:r>
          </w:p>
        </w:tc>
      </w:tr>
      <w:tr w:rsidR="00B458AB" w:rsidRPr="00B458AB" w:rsidTr="00347B36">
        <w:trPr>
          <w:trHeight w:val="124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16A12"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Заплатить долг скорее, так будет веселее</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Осознаем, что если взял что-то в долг на время, обязан вовремя вернуть (возвратить).</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Обсуждаем русские пословицы: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 Умей взять, </w:t>
            </w:r>
            <w:r w:rsidRPr="00B458AB">
              <w:rPr>
                <w:rFonts w:ascii="Times New Roman" w:hAnsi="Times New Roman" w:cs="Times New Roman"/>
                <w:sz w:val="28"/>
                <w:szCs w:val="28"/>
              </w:rPr>
              <w:lastRenderedPageBreak/>
              <w:t>умей и отдать!</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В долг брать легко, а отдавать тяжело.</w:t>
            </w:r>
          </w:p>
        </w:tc>
      </w:tr>
      <w:tr w:rsidR="00B458AB" w:rsidRPr="00B458AB" w:rsidTr="00347B36">
        <w:trPr>
          <w:trHeight w:val="76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16A12"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26</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Досуг «Долг и ответственность»</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Закрепление материала. Воспитываем ответственность: если не уверен – лучше не обещать и не занимать. Долг – это серьезное обязательство.</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Итоговое мероприятие по теме</w:t>
            </w:r>
          </w:p>
        </w:tc>
      </w:tr>
      <w:tr w:rsidR="00B458AB" w:rsidRPr="00B458AB" w:rsidTr="00C71DEF">
        <w:trPr>
          <w:trHeight w:val="120"/>
        </w:trPr>
        <w:tc>
          <w:tcPr>
            <w:tcW w:w="97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616A12"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4</w:t>
            </w:r>
            <w:r w:rsidR="00B458AB" w:rsidRPr="00B458AB">
              <w:rPr>
                <w:rFonts w:ascii="Times New Roman" w:hAnsi="Times New Roman" w:cs="Times New Roman"/>
                <w:sz w:val="28"/>
                <w:szCs w:val="28"/>
              </w:rPr>
              <w:t>. «Учимся планировать»</w:t>
            </w:r>
          </w:p>
        </w:tc>
      </w:tr>
      <w:tr w:rsidR="00B458AB" w:rsidRPr="00B458AB" w:rsidTr="00347B36">
        <w:trPr>
          <w:trHeight w:val="164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16D85"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Учимся планировать</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Знакомим с понятием «план».</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Объясняем важность составления планов. Закладываем основы планирования.  Начинаем с планирования своего дня.</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Учимся организовывать свое время.</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Технология «Клубный час».</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Игра «План на следующий день», папка-передвижка «Мы планируем», беседа.</w:t>
            </w:r>
          </w:p>
        </w:tc>
      </w:tr>
      <w:tr w:rsidR="00B458AB" w:rsidRPr="00B458AB" w:rsidTr="00347B36">
        <w:trPr>
          <w:trHeight w:val="196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16D85"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Планируем свои расходы</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Учимся решать несложные экономические задачи.</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Экономические задачки (сравни цены, поездка в зоопарк и др.) Игровое задание – </w:t>
            </w:r>
            <w:r w:rsidRPr="00B458AB">
              <w:rPr>
                <w:rFonts w:ascii="Times New Roman" w:hAnsi="Times New Roman" w:cs="Times New Roman"/>
                <w:sz w:val="28"/>
                <w:szCs w:val="28"/>
              </w:rPr>
              <w:lastRenderedPageBreak/>
              <w:t>рассчитай сумму покупки в первом и во втором магазине, определи, в каком из магазинов выгоднее совершать покупки.</w:t>
            </w:r>
          </w:p>
        </w:tc>
      </w:tr>
      <w:tr w:rsidR="00B458AB" w:rsidRPr="00B458AB" w:rsidTr="00347B36">
        <w:trPr>
          <w:trHeight w:val="108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16D85"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29</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Творим добро</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Сюжетно-ролевая игра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(работа в подгруппах)</w:t>
            </w:r>
          </w:p>
        </w:tc>
      </w:tr>
      <w:tr w:rsidR="00B458AB" w:rsidRPr="00B458AB" w:rsidTr="00347B36">
        <w:trPr>
          <w:trHeight w:val="76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16D85"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Сделал дело – гуляй смело</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Учимся подводить итоги всего, что планировали и делали, анализировать поступки, искать эффективные решения, думать сообща.</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Игра «Сделал дело – гуляй смело», исследование, ситуационные задачки</w:t>
            </w:r>
          </w:p>
        </w:tc>
      </w:tr>
      <w:tr w:rsidR="00B458AB" w:rsidRPr="00B458AB" w:rsidTr="00347B36">
        <w:trPr>
          <w:trHeight w:val="760"/>
        </w:trPr>
        <w:tc>
          <w:tcPr>
            <w:tcW w:w="8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16D85"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2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Планируем свои дела</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Закрепление материала. Воспитываем желание и </w:t>
            </w:r>
            <w:r w:rsidRPr="00B458AB">
              <w:rPr>
                <w:rFonts w:ascii="Times New Roman" w:hAnsi="Times New Roman" w:cs="Times New Roman"/>
                <w:sz w:val="28"/>
                <w:szCs w:val="28"/>
              </w:rPr>
              <w:lastRenderedPageBreak/>
              <w:t>умение ставить перед собой цели, строить планы, действовать по плану и достигать цели.</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Итоговое мероприятие</w:t>
            </w:r>
          </w:p>
        </w:tc>
      </w:tr>
      <w:tr w:rsidR="00B458AB" w:rsidRPr="00B458AB" w:rsidTr="00C71DEF">
        <w:trPr>
          <w:trHeight w:val="120"/>
        </w:trPr>
        <w:tc>
          <w:tcPr>
            <w:tcW w:w="97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16D85"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Тема 5</w:t>
            </w:r>
            <w:r w:rsidR="00B458AB" w:rsidRPr="00B458AB">
              <w:rPr>
                <w:rFonts w:ascii="Times New Roman" w:hAnsi="Times New Roman" w:cs="Times New Roman"/>
                <w:sz w:val="28"/>
                <w:szCs w:val="28"/>
              </w:rPr>
              <w:t>. «Что такое богатство?»</w:t>
            </w:r>
          </w:p>
        </w:tc>
      </w:tr>
      <w:tr w:rsidR="002C09BB" w:rsidRPr="00B458AB" w:rsidTr="00347B36">
        <w:trPr>
          <w:trHeight w:val="1500"/>
        </w:trPr>
        <w:tc>
          <w:tcPr>
            <w:tcW w:w="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DB54D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26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Наше богатство</w:t>
            </w:r>
          </w:p>
          <w:p w:rsidR="002C09BB" w:rsidRPr="00B458AB" w:rsidRDefault="002C09BB" w:rsidP="002C09BB">
            <w:pPr>
              <w:spacing w:line="360" w:lineRule="auto"/>
              <w:jc w:val="both"/>
              <w:rPr>
                <w:rFonts w:ascii="Times New Roman" w:hAnsi="Times New Roman" w:cs="Times New Roman"/>
                <w:sz w:val="28"/>
                <w:szCs w:val="28"/>
              </w:rPr>
            </w:pP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5C54" w:rsidRDefault="00685C54" w:rsidP="002C09BB">
            <w:pPr>
              <w:spacing w:line="360" w:lineRule="auto"/>
              <w:jc w:val="both"/>
              <w:rPr>
                <w:rFonts w:ascii="Times New Roman" w:hAnsi="Times New Roman" w:cs="Times New Roman"/>
                <w:sz w:val="28"/>
                <w:szCs w:val="28"/>
              </w:rPr>
            </w:pPr>
            <w:r w:rsidRPr="00685C54">
              <w:rPr>
                <w:rFonts w:ascii="Times New Roman" w:hAnsi="Times New Roman" w:cs="Times New Roman"/>
                <w:sz w:val="28"/>
                <w:szCs w:val="28"/>
              </w:rPr>
              <w:t>Выясняем, что не все продается и покупается, что главные ценности (жизнь, мир, друзья, солнце, близкие люди и пр.) за деньги не купишь.</w:t>
            </w:r>
          </w:p>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Формируем представление об истинных ценностях и богатстве человека.</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Беседа, ситуационные задачи, игра «Что нельзя купить?», читаем и обсуждаем рассказ «Как Валюша бабушке сон покупала».</w:t>
            </w:r>
          </w:p>
          <w:p w:rsidR="002C09BB" w:rsidRPr="00B458AB" w:rsidRDefault="002C09BB"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Читаем и обсуждаем сказки</w:t>
            </w:r>
            <w:r w:rsidR="00471884" w:rsidRPr="00B458AB">
              <w:rPr>
                <w:rFonts w:ascii="Times New Roman" w:hAnsi="Times New Roman" w:cs="Times New Roman"/>
                <w:sz w:val="28"/>
                <w:szCs w:val="28"/>
              </w:rPr>
              <w:t>«Бедные богатые», «Ум и богатство».</w:t>
            </w:r>
          </w:p>
          <w:p w:rsidR="002C09BB" w:rsidRPr="00B458AB" w:rsidRDefault="002C09BB" w:rsidP="002C09BB">
            <w:pPr>
              <w:spacing w:line="360" w:lineRule="auto"/>
              <w:jc w:val="both"/>
              <w:rPr>
                <w:rFonts w:ascii="Times New Roman" w:hAnsi="Times New Roman" w:cs="Times New Roman"/>
                <w:sz w:val="28"/>
                <w:szCs w:val="28"/>
              </w:rPr>
            </w:pPr>
          </w:p>
        </w:tc>
      </w:tr>
      <w:tr w:rsidR="002C09BB" w:rsidRPr="00B458AB" w:rsidTr="00347B36">
        <w:trPr>
          <w:trHeight w:val="1080"/>
        </w:trPr>
        <w:tc>
          <w:tcPr>
            <w:tcW w:w="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DB54D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26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471884"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Щедрость и жадность</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Разбираемся, что такое корысть, жадность и почему это плохо.</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Читаем и обсуждаем рассказ</w:t>
            </w:r>
          </w:p>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В. Сухомлинского </w:t>
            </w:r>
            <w:r w:rsidRPr="00B458AB">
              <w:rPr>
                <w:rFonts w:ascii="Times New Roman" w:hAnsi="Times New Roman" w:cs="Times New Roman"/>
                <w:sz w:val="28"/>
                <w:szCs w:val="28"/>
              </w:rPr>
              <w:lastRenderedPageBreak/>
              <w:t>«Жадный мальчик», обсуждаем поговорки, пословицы</w:t>
            </w:r>
          </w:p>
        </w:tc>
      </w:tr>
      <w:tr w:rsidR="002C09BB" w:rsidRPr="00B458AB" w:rsidTr="00347B36">
        <w:trPr>
          <w:trHeight w:val="1240"/>
        </w:trPr>
        <w:tc>
          <w:tcPr>
            <w:tcW w:w="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DB54D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34</w:t>
            </w:r>
          </w:p>
        </w:tc>
        <w:tc>
          <w:tcPr>
            <w:tcW w:w="26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Бережливость</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Осознаем, что бережливый человек всегда умеет трудиться, мастерить своими руками и радоваться от того, что сделал что-то самостоятельно.</w:t>
            </w:r>
          </w:p>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Бережливость, трудолюбие, благородство, честность – качества человека с правильным отношением к деньгам.</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2C09BB" w:rsidP="002C09B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Интерактивный мини-спектакль «Секрет белочки»</w:t>
            </w:r>
          </w:p>
        </w:tc>
      </w:tr>
      <w:tr w:rsidR="002C09BB" w:rsidRPr="00B458AB" w:rsidTr="00DB54D6">
        <w:trPr>
          <w:trHeight w:val="440"/>
        </w:trPr>
        <w:tc>
          <w:tcPr>
            <w:tcW w:w="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DB54D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26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14497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Как работает банк, знакомство с банковской картой</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14497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Объяснить детям, что такое банк? Познакомить с банковской картой (электронными деньгами)</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Default="0014497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Виртуальная экскурсия в банк</w:t>
            </w:r>
            <w:r w:rsidR="00117176">
              <w:rPr>
                <w:rFonts w:ascii="Times New Roman" w:hAnsi="Times New Roman" w:cs="Times New Roman"/>
                <w:sz w:val="28"/>
                <w:szCs w:val="28"/>
              </w:rPr>
              <w:t xml:space="preserve">, </w:t>
            </w:r>
          </w:p>
          <w:p w:rsidR="00117176" w:rsidRPr="00B458AB" w:rsidRDefault="0011717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тематический стенд.</w:t>
            </w:r>
          </w:p>
        </w:tc>
      </w:tr>
      <w:tr w:rsidR="002C09BB" w:rsidRPr="00B458AB" w:rsidTr="00DB54D6">
        <w:trPr>
          <w:trHeight w:val="440"/>
        </w:trPr>
        <w:tc>
          <w:tcPr>
            <w:tcW w:w="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11717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26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11717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Благотворительность</w:t>
            </w:r>
          </w:p>
        </w:tc>
        <w:tc>
          <w:tcPr>
            <w:tcW w:w="4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FD555A"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Узнаем</w:t>
            </w:r>
            <w:r w:rsidR="00117176">
              <w:rPr>
                <w:rFonts w:ascii="Times New Roman" w:hAnsi="Times New Roman" w:cs="Times New Roman"/>
                <w:sz w:val="28"/>
                <w:szCs w:val="28"/>
              </w:rPr>
              <w:t xml:space="preserve"> о виде оказания помощи окружающим и тем, кто в ней нуждается.</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9BB" w:rsidRPr="00B458AB" w:rsidRDefault="00117176" w:rsidP="002C09BB">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Беседа, обсуждение, проблемная ситуация.</w:t>
            </w:r>
          </w:p>
        </w:tc>
      </w:tr>
    </w:tbl>
    <w:p w:rsidR="00E16B5D" w:rsidRDefault="00E16B5D" w:rsidP="00B458AB">
      <w:pPr>
        <w:spacing w:line="360" w:lineRule="auto"/>
        <w:jc w:val="both"/>
        <w:rPr>
          <w:rFonts w:ascii="Times New Roman" w:hAnsi="Times New Roman" w:cs="Times New Roman"/>
          <w:b/>
          <w:bCs/>
          <w:sz w:val="28"/>
          <w:szCs w:val="28"/>
        </w:rPr>
      </w:pP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Взаимодействие с семьями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Изучение основ финансовой грамотности в ДОО должно осуществляться в тесной взаимосвязи с родителями (законными представителями) дошкольников. Семья и ДОО передают ребенку первый социальный опыт.</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На родителях лежит ответственность первоначально познакомить ребенка с финансовой стороной жизни семьи: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Кто и как зарабатывает деньги в семье.</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Как формируется семейный бюджет.</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Как распределить заработанные деньги, чтобы хватило на все необходимое.</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Как принять решение – потратить деньги сейчас или сохранить их для последующих покупок.</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Как научиться экономить деньги.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 этой целью ДОО должна: быть максимально «открытой» для родителей (законных представителей) ребенка; предоставлять исчерпывающую информацию об образовательных программах, включая программу «Основы финансовой грамотности»; разъяснять специфику образовательной деятельности и регулярно информировать о ходе реализации образовательных программ; предоставить возможность открытого обсуждения вопросов, связанных с реализацией программ по финансовой грамотности; по возможности привлекать родителей к проведению занятий с дошкольниками.</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Воспитателю следует разъяснять родителям необходимость регулярно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складывались </w:t>
      </w:r>
      <w:r w:rsidRPr="00B458AB">
        <w:rPr>
          <w:rFonts w:ascii="Times New Roman" w:hAnsi="Times New Roman" w:cs="Times New Roman"/>
          <w:sz w:val="28"/>
          <w:szCs w:val="28"/>
        </w:rPr>
        <w:lastRenderedPageBreak/>
        <w:t>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Дошкольник должен чувствовать себя полноценным членом семейного «хозяйственного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Наибольший эффект дает обучение ребенка рациональному 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Основные направления и формы работы с родителями (законными представителями)</w:t>
      </w:r>
    </w:p>
    <w:p w:rsidR="00B458AB" w:rsidRPr="00B458AB" w:rsidRDefault="00B458AB" w:rsidP="00B458AB">
      <w:pPr>
        <w:spacing w:line="360" w:lineRule="auto"/>
        <w:jc w:val="both"/>
        <w:rPr>
          <w:rFonts w:ascii="Times New Roman" w:hAnsi="Times New Roman" w:cs="Times New Roman"/>
          <w:sz w:val="28"/>
          <w:szCs w:val="28"/>
        </w:rPr>
      </w:pPr>
    </w:p>
    <w:tbl>
      <w:tblPr>
        <w:tblW w:w="9879" w:type="dxa"/>
        <w:tblInd w:w="-108" w:type="dxa"/>
        <w:tblCellMar>
          <w:top w:w="15" w:type="dxa"/>
          <w:left w:w="15" w:type="dxa"/>
          <w:bottom w:w="15" w:type="dxa"/>
          <w:right w:w="15" w:type="dxa"/>
        </w:tblCellMar>
        <w:tblLook w:val="04A0" w:firstRow="1" w:lastRow="0" w:firstColumn="1" w:lastColumn="0" w:noHBand="0" w:noVBand="1"/>
      </w:tblPr>
      <w:tblGrid>
        <w:gridCol w:w="2754"/>
        <w:gridCol w:w="7125"/>
      </w:tblGrid>
      <w:tr w:rsidR="00B458AB" w:rsidRPr="00B458AB" w:rsidTr="00B92509">
        <w:trPr>
          <w:trHeight w:val="120"/>
        </w:trPr>
        <w:tc>
          <w:tcPr>
            <w:tcW w:w="2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Направления</w:t>
            </w:r>
          </w:p>
        </w:tc>
        <w:tc>
          <w:tcPr>
            <w:tcW w:w="7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Формы работы</w:t>
            </w:r>
          </w:p>
        </w:tc>
      </w:tr>
      <w:tr w:rsidR="00B458AB" w:rsidRPr="00B458AB" w:rsidTr="00B92509">
        <w:trPr>
          <w:trHeight w:val="440"/>
        </w:trPr>
        <w:tc>
          <w:tcPr>
            <w:tcW w:w="2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Информационное</w:t>
            </w:r>
          </w:p>
        </w:tc>
        <w:tc>
          <w:tcPr>
            <w:tcW w:w="7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Тематические стенды, создание странички на сайте дошкольной образовательной организации, родительский лекторий, ко</w:t>
            </w:r>
            <w:r w:rsidR="00B92509">
              <w:rPr>
                <w:rFonts w:ascii="Times New Roman" w:hAnsi="Times New Roman" w:cs="Times New Roman"/>
                <w:sz w:val="28"/>
                <w:szCs w:val="28"/>
              </w:rPr>
              <w:t>нсультации, создание библиотеки, разработка домашних заданий в электронном формате.</w:t>
            </w:r>
          </w:p>
        </w:tc>
      </w:tr>
      <w:tr w:rsidR="00B458AB" w:rsidRPr="00B458AB" w:rsidTr="00B92509">
        <w:trPr>
          <w:trHeight w:val="440"/>
        </w:trPr>
        <w:tc>
          <w:tcPr>
            <w:tcW w:w="2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Познавательное</w:t>
            </w:r>
          </w:p>
        </w:tc>
        <w:tc>
          <w:tcPr>
            <w:tcW w:w="7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Создание предметно-пространственной среды,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семейные проекты, конкурсы, папки-передвижки, театрализованные постановки.</w:t>
            </w:r>
          </w:p>
        </w:tc>
      </w:tr>
      <w:tr w:rsidR="00B458AB" w:rsidRPr="00B458AB" w:rsidTr="00B92509">
        <w:trPr>
          <w:trHeight w:val="280"/>
        </w:trPr>
        <w:tc>
          <w:tcPr>
            <w:tcW w:w="2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Досуговое</w:t>
            </w:r>
          </w:p>
        </w:tc>
        <w:tc>
          <w:tcPr>
            <w:tcW w:w="7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Праздники, выставки, ярмарки, экскурсии, встречи с интересными людьми, родительский клуб.</w:t>
            </w:r>
          </w:p>
        </w:tc>
      </w:tr>
      <w:tr w:rsidR="00B458AB" w:rsidRPr="00B458AB" w:rsidTr="00B92509">
        <w:trPr>
          <w:trHeight w:val="280"/>
        </w:trPr>
        <w:tc>
          <w:tcPr>
            <w:tcW w:w="2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Аналитическое</w:t>
            </w:r>
          </w:p>
        </w:tc>
        <w:tc>
          <w:tcPr>
            <w:tcW w:w="7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Анкетирование, тестирование, личные беседы, родительская почта, анализ мнений и запросов родителей.</w:t>
            </w:r>
          </w:p>
        </w:tc>
      </w:tr>
    </w:tbl>
    <w:p w:rsidR="002E5A41" w:rsidRDefault="002E5A41" w:rsidP="002E5A41">
      <w:pPr>
        <w:pStyle w:val="a3"/>
        <w:spacing w:line="360" w:lineRule="auto"/>
        <w:ind w:left="1440"/>
        <w:jc w:val="both"/>
        <w:rPr>
          <w:rFonts w:ascii="Times New Roman" w:hAnsi="Times New Roman" w:cs="Times New Roman"/>
          <w:b/>
          <w:bCs/>
          <w:sz w:val="28"/>
          <w:szCs w:val="28"/>
        </w:rPr>
      </w:pPr>
    </w:p>
    <w:p w:rsidR="002E5A41" w:rsidRPr="002E5A41" w:rsidRDefault="002E5A41" w:rsidP="002E5A41">
      <w:pPr>
        <w:pStyle w:val="a3"/>
        <w:numPr>
          <w:ilvl w:val="1"/>
          <w:numId w:val="1"/>
        </w:numPr>
        <w:spacing w:line="360" w:lineRule="auto"/>
        <w:jc w:val="both"/>
        <w:rPr>
          <w:rFonts w:ascii="Times New Roman" w:hAnsi="Times New Roman" w:cs="Times New Roman"/>
          <w:b/>
          <w:bCs/>
          <w:sz w:val="28"/>
          <w:szCs w:val="28"/>
        </w:rPr>
      </w:pPr>
      <w:r w:rsidRPr="002E5A41">
        <w:rPr>
          <w:rFonts w:ascii="Times New Roman" w:hAnsi="Times New Roman" w:cs="Times New Roman"/>
          <w:b/>
          <w:bCs/>
          <w:sz w:val="28"/>
          <w:szCs w:val="28"/>
        </w:rPr>
        <w:t>Организационный раздел программы</w:t>
      </w:r>
    </w:p>
    <w:p w:rsidR="002E5A41" w:rsidRDefault="002E5A41" w:rsidP="002E5A41">
      <w:pPr>
        <w:pStyle w:val="a3"/>
        <w:spacing w:line="360" w:lineRule="auto"/>
        <w:jc w:val="both"/>
        <w:rPr>
          <w:rFonts w:ascii="Times New Roman" w:hAnsi="Times New Roman" w:cs="Times New Roman"/>
          <w:b/>
          <w:bCs/>
          <w:sz w:val="28"/>
          <w:szCs w:val="28"/>
        </w:rPr>
      </w:pPr>
      <w:r w:rsidRPr="002E5A41">
        <w:rPr>
          <w:rFonts w:ascii="Times New Roman" w:hAnsi="Times New Roman" w:cs="Times New Roman"/>
          <w:b/>
          <w:bCs/>
          <w:sz w:val="28"/>
          <w:szCs w:val="28"/>
        </w:rPr>
        <w:t>Список детей</w:t>
      </w:r>
      <w:r>
        <w:rPr>
          <w:rFonts w:ascii="Times New Roman" w:hAnsi="Times New Roman" w:cs="Times New Roman"/>
          <w:b/>
          <w:bCs/>
          <w:sz w:val="28"/>
          <w:szCs w:val="28"/>
        </w:rPr>
        <w:t>:</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1. Арсеньев Глеб</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 xml:space="preserve">2. </w:t>
      </w:r>
      <w:proofErr w:type="spellStart"/>
      <w:r w:rsidRPr="002E5A41">
        <w:rPr>
          <w:rFonts w:ascii="Times New Roman" w:hAnsi="Times New Roman" w:cs="Times New Roman"/>
          <w:sz w:val="28"/>
          <w:szCs w:val="28"/>
        </w:rPr>
        <w:t>Гарамов</w:t>
      </w:r>
      <w:proofErr w:type="spellEnd"/>
      <w:r w:rsidRPr="002E5A41">
        <w:rPr>
          <w:rFonts w:ascii="Times New Roman" w:hAnsi="Times New Roman" w:cs="Times New Roman"/>
          <w:sz w:val="28"/>
          <w:szCs w:val="28"/>
        </w:rPr>
        <w:t xml:space="preserve"> Тимур</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3. Данило Тимур</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4. Иванова Маргарита</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5. Логинов Даниил</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6. Кремнева Валерия</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7. Смирнов Арсений</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8. Ласточкин Руслан</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9. Демидова Анна</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 xml:space="preserve">10. </w:t>
      </w:r>
      <w:proofErr w:type="spellStart"/>
      <w:r w:rsidRPr="002E5A41">
        <w:rPr>
          <w:rFonts w:ascii="Times New Roman" w:hAnsi="Times New Roman" w:cs="Times New Roman"/>
          <w:sz w:val="28"/>
          <w:szCs w:val="28"/>
        </w:rPr>
        <w:t>Болотова</w:t>
      </w:r>
      <w:proofErr w:type="spellEnd"/>
      <w:r w:rsidRPr="002E5A41">
        <w:rPr>
          <w:rFonts w:ascii="Times New Roman" w:hAnsi="Times New Roman" w:cs="Times New Roman"/>
          <w:sz w:val="28"/>
          <w:szCs w:val="28"/>
        </w:rPr>
        <w:t xml:space="preserve"> Полина</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11. Алешков Лев</w:t>
      </w:r>
    </w:p>
    <w:p w:rsidR="002E5A41" w:rsidRP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12.Алешкова Таисия</w:t>
      </w:r>
    </w:p>
    <w:p w:rsidR="002E5A41" w:rsidRDefault="002E5A41" w:rsidP="002E5A41">
      <w:pPr>
        <w:pStyle w:val="a4"/>
        <w:rPr>
          <w:rFonts w:ascii="Times New Roman" w:hAnsi="Times New Roman" w:cs="Times New Roman"/>
          <w:sz w:val="28"/>
          <w:szCs w:val="28"/>
        </w:rPr>
      </w:pPr>
      <w:r w:rsidRPr="002E5A41">
        <w:rPr>
          <w:rFonts w:ascii="Times New Roman" w:hAnsi="Times New Roman" w:cs="Times New Roman"/>
          <w:sz w:val="28"/>
          <w:szCs w:val="28"/>
        </w:rPr>
        <w:t>13.Шашкин Максим</w:t>
      </w:r>
    </w:p>
    <w:p w:rsidR="00DA4F3E" w:rsidRPr="002E5A41" w:rsidRDefault="00DA4F3E" w:rsidP="002E5A41">
      <w:pPr>
        <w:pStyle w:val="a4"/>
        <w:rPr>
          <w:rFonts w:ascii="Times New Roman" w:hAnsi="Times New Roman" w:cs="Times New Roman"/>
          <w:sz w:val="28"/>
          <w:szCs w:val="28"/>
        </w:rPr>
      </w:pPr>
    </w:p>
    <w:p w:rsidR="00DA4F3E" w:rsidRPr="00B458AB" w:rsidRDefault="00DA4F3E" w:rsidP="00DA4F3E">
      <w:pPr>
        <w:spacing w:line="360" w:lineRule="auto"/>
        <w:jc w:val="both"/>
        <w:rPr>
          <w:rFonts w:ascii="Times New Roman" w:hAnsi="Times New Roman" w:cs="Times New Roman"/>
          <w:sz w:val="28"/>
          <w:szCs w:val="28"/>
        </w:rPr>
      </w:pPr>
      <w:r>
        <w:rPr>
          <w:rFonts w:ascii="Times New Roman" w:hAnsi="Times New Roman" w:cs="Times New Roman"/>
          <w:b/>
          <w:bCs/>
          <w:sz w:val="28"/>
          <w:szCs w:val="28"/>
        </w:rPr>
        <w:t>Режим занятий  на 2020– 2021</w:t>
      </w:r>
      <w:r w:rsidRPr="00B458AB">
        <w:rPr>
          <w:rFonts w:ascii="Times New Roman" w:hAnsi="Times New Roman" w:cs="Times New Roman"/>
          <w:b/>
          <w:bCs/>
          <w:sz w:val="28"/>
          <w:szCs w:val="28"/>
        </w:rPr>
        <w:t xml:space="preserve"> учебный год</w:t>
      </w:r>
    </w:p>
    <w:p w:rsidR="00DA4F3E" w:rsidRDefault="00DA4F3E" w:rsidP="00DA4F3E">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Программа «Финансовая грамотность», образовательная область «Познавательное р</w:t>
      </w:r>
      <w:r>
        <w:rPr>
          <w:rFonts w:ascii="Times New Roman" w:hAnsi="Times New Roman" w:cs="Times New Roman"/>
          <w:sz w:val="28"/>
          <w:szCs w:val="28"/>
        </w:rPr>
        <w:t>азвитие» реализуется в подготовительной группе</w:t>
      </w:r>
      <w:r w:rsidRPr="00B458AB">
        <w:rPr>
          <w:rFonts w:ascii="Times New Roman" w:hAnsi="Times New Roman" w:cs="Times New Roman"/>
          <w:sz w:val="28"/>
          <w:szCs w:val="28"/>
        </w:rPr>
        <w:t xml:space="preserve"> через совместную </w:t>
      </w:r>
      <w:proofErr w:type="gramStart"/>
      <w:r w:rsidRPr="00B458AB">
        <w:rPr>
          <w:rFonts w:ascii="Times New Roman" w:hAnsi="Times New Roman" w:cs="Times New Roman"/>
          <w:sz w:val="28"/>
          <w:szCs w:val="28"/>
        </w:rPr>
        <w:t>со</w:t>
      </w:r>
      <w:proofErr w:type="gramEnd"/>
      <w:r w:rsidRPr="00B458AB">
        <w:rPr>
          <w:rFonts w:ascii="Times New Roman" w:hAnsi="Times New Roman" w:cs="Times New Roman"/>
          <w:sz w:val="28"/>
          <w:szCs w:val="28"/>
        </w:rPr>
        <w:t xml:space="preserve"> взрослыми  деятельность. Данный вид деятельности планируется в соответствии с моделью реализации образовательной программы в течени</w:t>
      </w:r>
      <w:proofErr w:type="gramStart"/>
      <w:r w:rsidRPr="00B458AB">
        <w:rPr>
          <w:rFonts w:ascii="Times New Roman" w:hAnsi="Times New Roman" w:cs="Times New Roman"/>
          <w:sz w:val="28"/>
          <w:szCs w:val="28"/>
        </w:rPr>
        <w:t>и</w:t>
      </w:r>
      <w:proofErr w:type="gramEnd"/>
      <w:r w:rsidRPr="00B458AB">
        <w:rPr>
          <w:rFonts w:ascii="Times New Roman" w:hAnsi="Times New Roman" w:cs="Times New Roman"/>
          <w:sz w:val="28"/>
          <w:szCs w:val="28"/>
        </w:rPr>
        <w:t xml:space="preserve"> дня не менее одного раза в неделю в игровой форме. Также данный вид деятельности может реализовываться и в самостоятельной деятельности детей. Продолжительность игровой деятельности зависит от индивидуальных особенностей детей, их желаний и возможностей, с учетом принципа индивидуализации образования.</w:t>
      </w:r>
    </w:p>
    <w:p w:rsidR="00DA4F3E" w:rsidRPr="00DA4F3E" w:rsidRDefault="00DA4F3E" w:rsidP="00B458AB">
      <w:pPr>
        <w:spacing w:line="360" w:lineRule="auto"/>
        <w:jc w:val="both"/>
        <w:rPr>
          <w:rFonts w:ascii="Times New Roman" w:hAnsi="Times New Roman" w:cs="Times New Roman"/>
          <w:sz w:val="28"/>
          <w:szCs w:val="28"/>
        </w:rPr>
      </w:pPr>
      <w:r>
        <w:rPr>
          <w:rFonts w:ascii="Times New Roman" w:hAnsi="Times New Roman" w:cs="Times New Roman"/>
          <w:sz w:val="28"/>
          <w:szCs w:val="28"/>
        </w:rPr>
        <w:t>Занятие проводится в четверг в 16.20-16.50 в группе № 5</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lastRenderedPageBreak/>
        <w:t>Литература</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1) </w:t>
      </w:r>
      <w:proofErr w:type="spellStart"/>
      <w:r w:rsidRPr="00B458AB">
        <w:rPr>
          <w:rFonts w:ascii="Times New Roman" w:hAnsi="Times New Roman" w:cs="Times New Roman"/>
          <w:sz w:val="28"/>
          <w:szCs w:val="28"/>
        </w:rPr>
        <w:t>Семенкова</w:t>
      </w:r>
      <w:proofErr w:type="spellEnd"/>
      <w:r w:rsidRPr="00B458AB">
        <w:rPr>
          <w:rFonts w:ascii="Times New Roman" w:hAnsi="Times New Roman" w:cs="Times New Roman"/>
          <w:sz w:val="28"/>
          <w:szCs w:val="28"/>
        </w:rPr>
        <w:t xml:space="preserve"> Е.В., Стахович Л.В., </w:t>
      </w:r>
      <w:proofErr w:type="spellStart"/>
      <w:r w:rsidRPr="00B458AB">
        <w:rPr>
          <w:rFonts w:ascii="Times New Roman" w:hAnsi="Times New Roman" w:cs="Times New Roman"/>
          <w:sz w:val="28"/>
          <w:szCs w:val="28"/>
        </w:rPr>
        <w:t>Рыжановская</w:t>
      </w:r>
      <w:proofErr w:type="spellEnd"/>
      <w:r w:rsidRPr="00B458AB">
        <w:rPr>
          <w:rFonts w:ascii="Times New Roman" w:hAnsi="Times New Roman" w:cs="Times New Roman"/>
          <w:sz w:val="28"/>
          <w:szCs w:val="28"/>
        </w:rPr>
        <w:t xml:space="preserve"> Л.Ю. Образовательная программа «Азы финансовой культуры для дошкольников», Вита-Пресс, 2019</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2) </w:t>
      </w:r>
      <w:proofErr w:type="spellStart"/>
      <w:r w:rsidRPr="00B458AB">
        <w:rPr>
          <w:rFonts w:ascii="Times New Roman" w:hAnsi="Times New Roman" w:cs="Times New Roman"/>
          <w:sz w:val="28"/>
          <w:szCs w:val="28"/>
        </w:rPr>
        <w:t>Семенкова</w:t>
      </w:r>
      <w:proofErr w:type="spellEnd"/>
      <w:r w:rsidRPr="00B458AB">
        <w:rPr>
          <w:rFonts w:ascii="Times New Roman" w:hAnsi="Times New Roman" w:cs="Times New Roman"/>
          <w:sz w:val="28"/>
          <w:szCs w:val="28"/>
        </w:rPr>
        <w:t xml:space="preserve"> Е.В., Стахович Л.В.,</w:t>
      </w:r>
      <w:proofErr w:type="spellStart"/>
      <w:r w:rsidRPr="00B458AB">
        <w:rPr>
          <w:rFonts w:ascii="Times New Roman" w:hAnsi="Times New Roman" w:cs="Times New Roman"/>
          <w:sz w:val="28"/>
          <w:szCs w:val="28"/>
        </w:rPr>
        <w:t>Рыжановская</w:t>
      </w:r>
      <w:proofErr w:type="spellEnd"/>
      <w:r w:rsidRPr="00B458AB">
        <w:rPr>
          <w:rFonts w:ascii="Times New Roman" w:hAnsi="Times New Roman" w:cs="Times New Roman"/>
          <w:sz w:val="28"/>
          <w:szCs w:val="28"/>
        </w:rPr>
        <w:t xml:space="preserve"> Л.Ю. Обучающие сказки. Знакомство с основами финансовой грамотности и формирование финансовой культуры дошкольников, Издательство «ВАКО», 2019</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3) Смоленцева А. А. Введение в мир экономики, или как мы играем в экономику - СПб.: ДЕТСТВО-ПРЕСС, 2009 – 176 с.</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4) Стахович Л.В., </w:t>
      </w:r>
      <w:proofErr w:type="spellStart"/>
      <w:r w:rsidRPr="00B458AB">
        <w:rPr>
          <w:rFonts w:ascii="Times New Roman" w:hAnsi="Times New Roman" w:cs="Times New Roman"/>
          <w:sz w:val="28"/>
          <w:szCs w:val="28"/>
        </w:rPr>
        <w:t>Семенкова</w:t>
      </w:r>
      <w:proofErr w:type="spellEnd"/>
      <w:r w:rsidRPr="00B458AB">
        <w:rPr>
          <w:rFonts w:ascii="Times New Roman" w:hAnsi="Times New Roman" w:cs="Times New Roman"/>
          <w:sz w:val="28"/>
          <w:szCs w:val="28"/>
        </w:rPr>
        <w:t xml:space="preserve"> Е.В., </w:t>
      </w:r>
      <w:proofErr w:type="spellStart"/>
      <w:r w:rsidRPr="00B458AB">
        <w:rPr>
          <w:rFonts w:ascii="Times New Roman" w:hAnsi="Times New Roman" w:cs="Times New Roman"/>
          <w:sz w:val="28"/>
          <w:szCs w:val="28"/>
        </w:rPr>
        <w:t>Рыжановская</w:t>
      </w:r>
      <w:proofErr w:type="spellEnd"/>
      <w:r w:rsidRPr="00B458AB">
        <w:rPr>
          <w:rFonts w:ascii="Times New Roman" w:hAnsi="Times New Roman" w:cs="Times New Roman"/>
          <w:sz w:val="28"/>
          <w:szCs w:val="28"/>
        </w:rPr>
        <w:t xml:space="preserve"> Л.Ю. Методические рекомендации для воспитателя по финансовой грамотности для организации обучения и воспитания дошкольников – М.: ВИТА-ПРЕСС, 2019.</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5) Стахович Л.В., </w:t>
      </w:r>
      <w:proofErr w:type="spellStart"/>
      <w:r w:rsidRPr="00B458AB">
        <w:rPr>
          <w:rFonts w:ascii="Times New Roman" w:hAnsi="Times New Roman" w:cs="Times New Roman"/>
          <w:sz w:val="28"/>
          <w:szCs w:val="28"/>
        </w:rPr>
        <w:t>Семенкова</w:t>
      </w:r>
      <w:proofErr w:type="spellEnd"/>
      <w:r w:rsidRPr="00B458AB">
        <w:rPr>
          <w:rFonts w:ascii="Times New Roman" w:hAnsi="Times New Roman" w:cs="Times New Roman"/>
          <w:sz w:val="28"/>
          <w:szCs w:val="28"/>
        </w:rPr>
        <w:t xml:space="preserve"> Е.В., </w:t>
      </w:r>
      <w:proofErr w:type="spellStart"/>
      <w:r w:rsidRPr="00B458AB">
        <w:rPr>
          <w:rFonts w:ascii="Times New Roman" w:hAnsi="Times New Roman" w:cs="Times New Roman"/>
          <w:sz w:val="28"/>
          <w:szCs w:val="28"/>
        </w:rPr>
        <w:t>Рыжановская</w:t>
      </w:r>
      <w:proofErr w:type="spellEnd"/>
      <w:r w:rsidRPr="00B458AB">
        <w:rPr>
          <w:rFonts w:ascii="Times New Roman" w:hAnsi="Times New Roman" w:cs="Times New Roman"/>
          <w:sz w:val="28"/>
          <w:szCs w:val="28"/>
        </w:rPr>
        <w:t xml:space="preserve"> Л.Ю. Сборник игр для организации занятий по финансовой грамотности в дошкольных учреждениях «Играем вместе» – М.: ВИТА-ПРЕСС, 2019.</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6) Стахович Л.В., </w:t>
      </w:r>
      <w:proofErr w:type="spellStart"/>
      <w:r w:rsidRPr="00B458AB">
        <w:rPr>
          <w:rFonts w:ascii="Times New Roman" w:hAnsi="Times New Roman" w:cs="Times New Roman"/>
          <w:sz w:val="28"/>
          <w:szCs w:val="28"/>
        </w:rPr>
        <w:t>Семенкова</w:t>
      </w:r>
      <w:proofErr w:type="spellEnd"/>
      <w:r w:rsidRPr="00B458AB">
        <w:rPr>
          <w:rFonts w:ascii="Times New Roman" w:hAnsi="Times New Roman" w:cs="Times New Roman"/>
          <w:sz w:val="28"/>
          <w:szCs w:val="28"/>
        </w:rPr>
        <w:t xml:space="preserve"> Е.В., </w:t>
      </w:r>
      <w:proofErr w:type="spellStart"/>
      <w:r w:rsidRPr="00B458AB">
        <w:rPr>
          <w:rFonts w:ascii="Times New Roman" w:hAnsi="Times New Roman" w:cs="Times New Roman"/>
          <w:sz w:val="28"/>
          <w:szCs w:val="28"/>
        </w:rPr>
        <w:t>Рыжановская</w:t>
      </w:r>
      <w:proofErr w:type="spellEnd"/>
      <w:r w:rsidRPr="00B458AB">
        <w:rPr>
          <w:rFonts w:ascii="Times New Roman" w:hAnsi="Times New Roman" w:cs="Times New Roman"/>
          <w:sz w:val="28"/>
          <w:szCs w:val="28"/>
        </w:rPr>
        <w:t xml:space="preserve"> Л.Ю. Сборник мини-спектаклей по финансовой грамотности для дошкольников – М.: ВИТА-ПРЕСС, 2019. –25 с.</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7) Стахович Л.В., </w:t>
      </w:r>
      <w:proofErr w:type="spellStart"/>
      <w:r w:rsidRPr="00B458AB">
        <w:rPr>
          <w:rFonts w:ascii="Times New Roman" w:hAnsi="Times New Roman" w:cs="Times New Roman"/>
          <w:sz w:val="28"/>
          <w:szCs w:val="28"/>
        </w:rPr>
        <w:t>Семенкова</w:t>
      </w:r>
      <w:proofErr w:type="spellEnd"/>
      <w:r w:rsidRPr="00B458AB">
        <w:rPr>
          <w:rFonts w:ascii="Times New Roman" w:hAnsi="Times New Roman" w:cs="Times New Roman"/>
          <w:sz w:val="28"/>
          <w:szCs w:val="28"/>
        </w:rPr>
        <w:t xml:space="preserve"> Е.В., </w:t>
      </w:r>
      <w:proofErr w:type="spellStart"/>
      <w:r w:rsidRPr="00B458AB">
        <w:rPr>
          <w:rFonts w:ascii="Times New Roman" w:hAnsi="Times New Roman" w:cs="Times New Roman"/>
          <w:sz w:val="28"/>
          <w:szCs w:val="28"/>
        </w:rPr>
        <w:t>Рыжановская</w:t>
      </w:r>
      <w:proofErr w:type="spellEnd"/>
      <w:r w:rsidRPr="00B458AB">
        <w:rPr>
          <w:rFonts w:ascii="Times New Roman" w:hAnsi="Times New Roman" w:cs="Times New Roman"/>
          <w:sz w:val="28"/>
          <w:szCs w:val="28"/>
        </w:rPr>
        <w:t xml:space="preserve"> Л.Ю. Ситуационные задачи по финансовой грамотности для дошкольников «</w:t>
      </w:r>
      <w:proofErr w:type="spellStart"/>
      <w:r w:rsidRPr="00B458AB">
        <w:rPr>
          <w:rFonts w:ascii="Times New Roman" w:hAnsi="Times New Roman" w:cs="Times New Roman"/>
          <w:sz w:val="28"/>
          <w:szCs w:val="28"/>
        </w:rPr>
        <w:t>Рассуждалки</w:t>
      </w:r>
      <w:proofErr w:type="spellEnd"/>
      <w:r w:rsidRPr="00B458AB">
        <w:rPr>
          <w:rFonts w:ascii="Times New Roman" w:hAnsi="Times New Roman" w:cs="Times New Roman"/>
          <w:sz w:val="28"/>
          <w:szCs w:val="28"/>
        </w:rPr>
        <w:t>» – М.: ВИТА-ПРЕСС, 2019. –61 с.</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8) Стахович Л.В., </w:t>
      </w:r>
      <w:proofErr w:type="spellStart"/>
      <w:r w:rsidRPr="00B458AB">
        <w:rPr>
          <w:rFonts w:ascii="Times New Roman" w:hAnsi="Times New Roman" w:cs="Times New Roman"/>
          <w:sz w:val="28"/>
          <w:szCs w:val="28"/>
        </w:rPr>
        <w:t>Семенкова</w:t>
      </w:r>
      <w:proofErr w:type="spellEnd"/>
      <w:r w:rsidRPr="00B458AB">
        <w:rPr>
          <w:rFonts w:ascii="Times New Roman" w:hAnsi="Times New Roman" w:cs="Times New Roman"/>
          <w:sz w:val="28"/>
          <w:szCs w:val="28"/>
        </w:rPr>
        <w:t xml:space="preserve"> Е.В., </w:t>
      </w:r>
      <w:proofErr w:type="spellStart"/>
      <w:r w:rsidRPr="00B458AB">
        <w:rPr>
          <w:rFonts w:ascii="Times New Roman" w:hAnsi="Times New Roman" w:cs="Times New Roman"/>
          <w:sz w:val="28"/>
          <w:szCs w:val="28"/>
        </w:rPr>
        <w:t>Рыжановская</w:t>
      </w:r>
      <w:proofErr w:type="spellEnd"/>
      <w:r w:rsidRPr="00B458AB">
        <w:rPr>
          <w:rFonts w:ascii="Times New Roman" w:hAnsi="Times New Roman" w:cs="Times New Roman"/>
          <w:sz w:val="28"/>
          <w:szCs w:val="28"/>
        </w:rPr>
        <w:t xml:space="preserve"> Л.Ю. Советы родителям: говорите с детьми о финансах – М.: ВИТА-ПРЕСС, 2019</w:t>
      </w:r>
    </w:p>
    <w:p w:rsid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9) Стахович Л.В., </w:t>
      </w:r>
      <w:proofErr w:type="spellStart"/>
      <w:r w:rsidRPr="00B458AB">
        <w:rPr>
          <w:rFonts w:ascii="Times New Roman" w:hAnsi="Times New Roman" w:cs="Times New Roman"/>
          <w:sz w:val="28"/>
          <w:szCs w:val="28"/>
        </w:rPr>
        <w:t>Семенкова</w:t>
      </w:r>
      <w:proofErr w:type="spellEnd"/>
      <w:r w:rsidRPr="00B458AB">
        <w:rPr>
          <w:rFonts w:ascii="Times New Roman" w:hAnsi="Times New Roman" w:cs="Times New Roman"/>
          <w:sz w:val="28"/>
          <w:szCs w:val="28"/>
        </w:rPr>
        <w:t xml:space="preserve"> Е.В., </w:t>
      </w:r>
      <w:proofErr w:type="spellStart"/>
      <w:r w:rsidRPr="00B458AB">
        <w:rPr>
          <w:rFonts w:ascii="Times New Roman" w:hAnsi="Times New Roman" w:cs="Times New Roman"/>
          <w:sz w:val="28"/>
          <w:szCs w:val="28"/>
        </w:rPr>
        <w:t>Рыжановская</w:t>
      </w:r>
      <w:proofErr w:type="spellEnd"/>
      <w:r w:rsidRPr="00B458AB">
        <w:rPr>
          <w:rFonts w:ascii="Times New Roman" w:hAnsi="Times New Roman" w:cs="Times New Roman"/>
          <w:sz w:val="28"/>
          <w:szCs w:val="28"/>
        </w:rPr>
        <w:t xml:space="preserve"> Л.Ю. Художественная литература для организации занятий по финансовой грамотности в дошкольных учреждениях «Читаем, обсуждаем» – М.: ВИТА-ПРЕСС, 2019.</w:t>
      </w:r>
    </w:p>
    <w:p w:rsidR="008800C0" w:rsidRPr="008800C0" w:rsidRDefault="008800C0" w:rsidP="008800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8800C0">
        <w:rPr>
          <w:rFonts w:ascii="Times New Roman" w:hAnsi="Times New Roman" w:cs="Times New Roman"/>
          <w:sz w:val="28"/>
          <w:szCs w:val="28"/>
        </w:rPr>
        <w:t xml:space="preserve">Шатова, А. Д. Деньги. – М.: </w:t>
      </w:r>
      <w:proofErr w:type="spellStart"/>
      <w:r w:rsidRPr="008800C0">
        <w:rPr>
          <w:rFonts w:ascii="Times New Roman" w:hAnsi="Times New Roman" w:cs="Times New Roman"/>
          <w:sz w:val="28"/>
          <w:szCs w:val="28"/>
        </w:rPr>
        <w:t>Ювента</w:t>
      </w:r>
      <w:proofErr w:type="spellEnd"/>
      <w:r w:rsidRPr="008800C0">
        <w:rPr>
          <w:rFonts w:ascii="Times New Roman" w:hAnsi="Times New Roman" w:cs="Times New Roman"/>
          <w:sz w:val="28"/>
          <w:szCs w:val="28"/>
        </w:rPr>
        <w:t>, 2003.</w:t>
      </w:r>
    </w:p>
    <w:p w:rsidR="008800C0" w:rsidRPr="00B458AB" w:rsidRDefault="008800C0" w:rsidP="008800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8800C0">
        <w:rPr>
          <w:rFonts w:ascii="Times New Roman" w:hAnsi="Times New Roman" w:cs="Times New Roman"/>
          <w:sz w:val="28"/>
          <w:szCs w:val="28"/>
        </w:rPr>
        <w:t>Школа юного экономиста. Разработки занятий для младших школьников / авт.-сост. М. М. Воронина. – Волгоград: Учитель, 2008.</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 xml:space="preserve">Обучающий </w:t>
      </w:r>
      <w:proofErr w:type="spellStart"/>
      <w:r w:rsidRPr="00B458AB">
        <w:rPr>
          <w:rFonts w:ascii="Times New Roman" w:hAnsi="Times New Roman" w:cs="Times New Roman"/>
          <w:b/>
          <w:bCs/>
          <w:sz w:val="28"/>
          <w:szCs w:val="28"/>
        </w:rPr>
        <w:t>видеоконтент</w:t>
      </w:r>
      <w:proofErr w:type="spellEnd"/>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Серия видео-мультфильмов «Уроки тетушки Совы»:</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Азбука денег тетушки Совы – Что такое деньги? - https://www.youtube.com/watch?v=hpm8_gq4O-0</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Азбука денег тетушки Совы – Умение экономить. - https://www.youtube.com/watch?v=oVPDDhFmYGE</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Азбука денег тетушки Совы – Семейный бюджет. - https://www.youtube.com/watch?v=F5n821NyBRM</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Азбука денег тетушки Совы – Карманные деньги. - https://www.youtube.com/watch?v=cYKxE2otjKc</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Азбука денег тетушки Совы – Потребности и возможности. - https://www.youtube.com/watch?v=lRoUskvn4E4</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Азбука денег тетушки Совы – Мои домашние питомцы. - https://www.youtube.com/watch?v=7xldlgLTykU</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Азбука денег тетушки Совы – Работа и зарплата - https://www.youtube.com/watch?v=-o9X6QZwEKs</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 xml:space="preserve">Мультфильм </w:t>
      </w:r>
      <w:proofErr w:type="spellStart"/>
      <w:r w:rsidRPr="00B458AB">
        <w:rPr>
          <w:rFonts w:ascii="Times New Roman" w:hAnsi="Times New Roman" w:cs="Times New Roman"/>
          <w:sz w:val="28"/>
          <w:szCs w:val="28"/>
        </w:rPr>
        <w:t>Фиксики</w:t>
      </w:r>
      <w:proofErr w:type="spellEnd"/>
      <w:r w:rsidRPr="00B458AB">
        <w:rPr>
          <w:rFonts w:ascii="Times New Roman" w:hAnsi="Times New Roman" w:cs="Times New Roman"/>
          <w:sz w:val="28"/>
          <w:szCs w:val="28"/>
        </w:rPr>
        <w:t xml:space="preserve"> – Деньги - https://www.youtube.com/watch?v=M-voUp2hUSQ</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Караваев В. «Зайчонок и муха», 1977</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t>«Все профессии нужны, все профессии важны» (мультфильм-песенка для малышей)</w:t>
      </w:r>
    </w:p>
    <w:p w:rsidR="00B458AB" w:rsidRPr="00B458AB" w:rsidRDefault="00B458AB" w:rsidP="00B458AB">
      <w:pPr>
        <w:spacing w:line="360" w:lineRule="auto"/>
        <w:jc w:val="both"/>
        <w:rPr>
          <w:rFonts w:ascii="Times New Roman" w:hAnsi="Times New Roman" w:cs="Times New Roman"/>
          <w:sz w:val="28"/>
          <w:szCs w:val="28"/>
        </w:rPr>
      </w:pPr>
      <w:proofErr w:type="spellStart"/>
      <w:r w:rsidRPr="00B458AB">
        <w:rPr>
          <w:rFonts w:ascii="Times New Roman" w:hAnsi="Times New Roman" w:cs="Times New Roman"/>
          <w:sz w:val="28"/>
          <w:szCs w:val="28"/>
        </w:rPr>
        <w:t>Союзмультфильм</w:t>
      </w:r>
      <w:proofErr w:type="spellEnd"/>
      <w:r w:rsidRPr="00B458AB">
        <w:rPr>
          <w:rFonts w:ascii="Times New Roman" w:hAnsi="Times New Roman" w:cs="Times New Roman"/>
          <w:sz w:val="28"/>
          <w:szCs w:val="28"/>
        </w:rPr>
        <w:t xml:space="preserve"> «Так сойдет», «Пятачок», «Вершки и корешки», «Сказка про лень»</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sz w:val="28"/>
          <w:szCs w:val="28"/>
        </w:rPr>
        <w:lastRenderedPageBreak/>
        <w:t>Мультсериал «</w:t>
      </w:r>
      <w:proofErr w:type="spellStart"/>
      <w:r w:rsidRPr="00B458AB">
        <w:rPr>
          <w:rFonts w:ascii="Times New Roman" w:hAnsi="Times New Roman" w:cs="Times New Roman"/>
          <w:sz w:val="28"/>
          <w:szCs w:val="28"/>
        </w:rPr>
        <w:t>Навигатум</w:t>
      </w:r>
      <w:proofErr w:type="spellEnd"/>
      <w:r w:rsidRPr="00B458AB">
        <w:rPr>
          <w:rFonts w:ascii="Times New Roman" w:hAnsi="Times New Roman" w:cs="Times New Roman"/>
          <w:sz w:val="28"/>
          <w:szCs w:val="28"/>
        </w:rPr>
        <w:t>»: Профессия Ветеринар», «Детский стоматолог»</w:t>
      </w:r>
    </w:p>
    <w:p w:rsidR="00B458AB" w:rsidRPr="00B458AB" w:rsidRDefault="00B458AB" w:rsidP="00B458AB">
      <w:pPr>
        <w:spacing w:line="360" w:lineRule="auto"/>
        <w:jc w:val="both"/>
        <w:rPr>
          <w:rFonts w:ascii="Times New Roman" w:hAnsi="Times New Roman" w:cs="Times New Roman"/>
          <w:sz w:val="28"/>
          <w:szCs w:val="28"/>
        </w:rPr>
      </w:pPr>
      <w:r w:rsidRPr="00B458AB">
        <w:rPr>
          <w:rFonts w:ascii="Times New Roman" w:hAnsi="Times New Roman" w:cs="Times New Roman"/>
          <w:b/>
          <w:bCs/>
          <w:sz w:val="28"/>
          <w:szCs w:val="28"/>
        </w:rPr>
        <w:t>Интернет – ресурсы:</w:t>
      </w:r>
    </w:p>
    <w:p w:rsidR="00EF34B5" w:rsidRPr="00EF34B5" w:rsidRDefault="00EF34B5" w:rsidP="00EF34B5">
      <w:pPr>
        <w:rPr>
          <w:rFonts w:ascii="Times New Roman" w:hAnsi="Times New Roman" w:cs="Times New Roman"/>
          <w:sz w:val="28"/>
          <w:szCs w:val="28"/>
        </w:rPr>
      </w:pPr>
      <w:r w:rsidRPr="00EF34B5">
        <w:rPr>
          <w:rFonts w:ascii="Times New Roman" w:hAnsi="Times New Roman" w:cs="Times New Roman"/>
          <w:sz w:val="28"/>
          <w:szCs w:val="28"/>
        </w:rPr>
        <w:t>http://www.vscolu.ru/articles/zanyatiya-s-doshkolnikami-poekonomike.html</w:t>
      </w:r>
    </w:p>
    <w:p w:rsidR="00EF34B5" w:rsidRPr="00EF34B5" w:rsidRDefault="00EF34B5" w:rsidP="00EF34B5">
      <w:pPr>
        <w:jc w:val="both"/>
        <w:rPr>
          <w:rFonts w:ascii="Times New Roman" w:hAnsi="Times New Roman" w:cs="Times New Roman"/>
          <w:sz w:val="28"/>
          <w:szCs w:val="28"/>
        </w:rPr>
      </w:pPr>
      <w:r w:rsidRPr="00EF34B5">
        <w:rPr>
          <w:rFonts w:ascii="Times New Roman" w:hAnsi="Times New Roman" w:cs="Times New Roman"/>
          <w:sz w:val="28"/>
          <w:szCs w:val="28"/>
        </w:rPr>
        <w:t>http://www/nsportal.ru/</w:t>
      </w:r>
    </w:p>
    <w:p w:rsidR="00EF34B5" w:rsidRPr="00EF34B5" w:rsidRDefault="00EF34B5" w:rsidP="00EF34B5">
      <w:pPr>
        <w:jc w:val="both"/>
        <w:rPr>
          <w:rFonts w:ascii="Times New Roman" w:hAnsi="Times New Roman" w:cs="Times New Roman"/>
          <w:sz w:val="28"/>
          <w:szCs w:val="28"/>
        </w:rPr>
      </w:pPr>
      <w:r w:rsidRPr="00EF34B5">
        <w:rPr>
          <w:rFonts w:ascii="Times New Roman" w:hAnsi="Times New Roman" w:cs="Times New Roman"/>
          <w:sz w:val="28"/>
          <w:szCs w:val="28"/>
        </w:rPr>
        <w:t>http://www.festival.1september.ru/</w:t>
      </w:r>
    </w:p>
    <w:p w:rsidR="00EF34B5" w:rsidRPr="00EF34B5" w:rsidRDefault="00EF34B5" w:rsidP="00EF34B5">
      <w:pPr>
        <w:jc w:val="both"/>
        <w:rPr>
          <w:rFonts w:ascii="Times New Roman" w:hAnsi="Times New Roman" w:cs="Times New Roman"/>
          <w:sz w:val="28"/>
          <w:szCs w:val="28"/>
        </w:rPr>
      </w:pPr>
      <w:r w:rsidRPr="00EF34B5">
        <w:rPr>
          <w:rFonts w:ascii="Times New Roman" w:hAnsi="Times New Roman" w:cs="Times New Roman"/>
          <w:sz w:val="28"/>
          <w:szCs w:val="28"/>
        </w:rPr>
        <w:t>http://www.poskladam.ru/</w:t>
      </w:r>
    </w:p>
    <w:p w:rsidR="00EF34B5" w:rsidRPr="00EF34B5" w:rsidRDefault="00EF34B5" w:rsidP="00EF34B5">
      <w:pPr>
        <w:jc w:val="both"/>
        <w:rPr>
          <w:rFonts w:ascii="Times New Roman" w:hAnsi="Times New Roman" w:cs="Times New Roman"/>
          <w:sz w:val="28"/>
          <w:szCs w:val="28"/>
        </w:rPr>
      </w:pPr>
      <w:r w:rsidRPr="00EF34B5">
        <w:rPr>
          <w:rFonts w:ascii="Times New Roman" w:hAnsi="Times New Roman" w:cs="Times New Roman"/>
          <w:sz w:val="28"/>
          <w:szCs w:val="28"/>
        </w:rPr>
        <w:t>http://www.detsadmickeymouse.ru</w:t>
      </w:r>
    </w:p>
    <w:p w:rsidR="00EF34B5" w:rsidRPr="00EF34B5" w:rsidRDefault="00EF34B5" w:rsidP="00EF34B5">
      <w:pPr>
        <w:jc w:val="both"/>
        <w:rPr>
          <w:rFonts w:ascii="Times New Roman" w:hAnsi="Times New Roman" w:cs="Times New Roman"/>
          <w:sz w:val="28"/>
          <w:szCs w:val="28"/>
        </w:rPr>
      </w:pPr>
      <w:r w:rsidRPr="00EF34B5">
        <w:rPr>
          <w:rFonts w:ascii="Times New Roman" w:hAnsi="Times New Roman" w:cs="Times New Roman"/>
          <w:sz w:val="28"/>
          <w:szCs w:val="28"/>
        </w:rPr>
        <w:t>http://www.maam.ru</w:t>
      </w:r>
    </w:p>
    <w:p w:rsidR="00EF34B5" w:rsidRPr="00EF34B5" w:rsidRDefault="00EF34B5" w:rsidP="00EF34B5">
      <w:pPr>
        <w:jc w:val="both"/>
        <w:rPr>
          <w:rFonts w:ascii="Times New Roman" w:hAnsi="Times New Roman" w:cs="Times New Roman"/>
          <w:sz w:val="28"/>
          <w:szCs w:val="28"/>
        </w:rPr>
      </w:pPr>
      <w:r w:rsidRPr="00EF34B5">
        <w:rPr>
          <w:rFonts w:ascii="Times New Roman" w:hAnsi="Times New Roman" w:cs="Times New Roman"/>
          <w:sz w:val="28"/>
          <w:szCs w:val="28"/>
        </w:rPr>
        <w:t>http://www.indigo-mir.ru</w:t>
      </w:r>
    </w:p>
    <w:p w:rsidR="00EF34B5" w:rsidRPr="00EF34B5" w:rsidRDefault="00EF34B5" w:rsidP="00EF34B5">
      <w:pPr>
        <w:jc w:val="both"/>
        <w:rPr>
          <w:rFonts w:ascii="Times New Roman" w:hAnsi="Times New Roman" w:cs="Times New Roman"/>
          <w:sz w:val="28"/>
          <w:szCs w:val="28"/>
        </w:rPr>
      </w:pPr>
      <w:r w:rsidRPr="00EF34B5">
        <w:rPr>
          <w:rFonts w:ascii="Times New Roman" w:hAnsi="Times New Roman" w:cs="Times New Roman"/>
          <w:sz w:val="28"/>
          <w:szCs w:val="28"/>
        </w:rPr>
        <w:t>http://www.usovi.ru/</w:t>
      </w:r>
    </w:p>
    <w:p w:rsidR="009C3E31" w:rsidRPr="00EF34B5" w:rsidRDefault="00EF34B5" w:rsidP="00EF34B5">
      <w:pPr>
        <w:jc w:val="both"/>
        <w:rPr>
          <w:rFonts w:ascii="Times New Roman" w:hAnsi="Times New Roman" w:cs="Times New Roman"/>
          <w:sz w:val="28"/>
          <w:szCs w:val="28"/>
        </w:rPr>
      </w:pPr>
      <w:r w:rsidRPr="00EF34B5">
        <w:rPr>
          <w:rFonts w:ascii="Times New Roman" w:hAnsi="Times New Roman" w:cs="Times New Roman"/>
          <w:sz w:val="28"/>
          <w:szCs w:val="28"/>
        </w:rPr>
        <w:t>http://www.dutsadok.com.ua</w:t>
      </w:r>
    </w:p>
    <w:sectPr w:rsidR="009C3E31" w:rsidRPr="00EF34B5" w:rsidSect="00B92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3219"/>
    <w:multiLevelType w:val="hybridMultilevel"/>
    <w:tmpl w:val="3C5A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F4560A"/>
    <w:multiLevelType w:val="multilevel"/>
    <w:tmpl w:val="08D40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06DBA"/>
    <w:multiLevelType w:val="multilevel"/>
    <w:tmpl w:val="EEC227C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30EB0"/>
    <w:multiLevelType w:val="multilevel"/>
    <w:tmpl w:val="6930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6EDE"/>
    <w:rsid w:val="00043833"/>
    <w:rsid w:val="00117176"/>
    <w:rsid w:val="00144976"/>
    <w:rsid w:val="002055B3"/>
    <w:rsid w:val="002372F7"/>
    <w:rsid w:val="002C09BB"/>
    <w:rsid w:val="002E5A41"/>
    <w:rsid w:val="00344438"/>
    <w:rsid w:val="00347B36"/>
    <w:rsid w:val="00396B96"/>
    <w:rsid w:val="004351FB"/>
    <w:rsid w:val="00465E48"/>
    <w:rsid w:val="00471884"/>
    <w:rsid w:val="00531735"/>
    <w:rsid w:val="00616A12"/>
    <w:rsid w:val="006840C3"/>
    <w:rsid w:val="00685C54"/>
    <w:rsid w:val="00686EDE"/>
    <w:rsid w:val="00755FC5"/>
    <w:rsid w:val="007A01FA"/>
    <w:rsid w:val="007C53EE"/>
    <w:rsid w:val="008800C0"/>
    <w:rsid w:val="008C14F3"/>
    <w:rsid w:val="00935474"/>
    <w:rsid w:val="00980D2A"/>
    <w:rsid w:val="009C3E31"/>
    <w:rsid w:val="009C4EC1"/>
    <w:rsid w:val="00A24857"/>
    <w:rsid w:val="00A37BC9"/>
    <w:rsid w:val="00A97AA0"/>
    <w:rsid w:val="00AB5A39"/>
    <w:rsid w:val="00AD0E1D"/>
    <w:rsid w:val="00B16D85"/>
    <w:rsid w:val="00B35007"/>
    <w:rsid w:val="00B458AB"/>
    <w:rsid w:val="00B53992"/>
    <w:rsid w:val="00B92509"/>
    <w:rsid w:val="00BB0FCC"/>
    <w:rsid w:val="00C71DEF"/>
    <w:rsid w:val="00C73CC3"/>
    <w:rsid w:val="00CC1383"/>
    <w:rsid w:val="00D6024C"/>
    <w:rsid w:val="00DA4F3E"/>
    <w:rsid w:val="00DB54D6"/>
    <w:rsid w:val="00DC493E"/>
    <w:rsid w:val="00DC7413"/>
    <w:rsid w:val="00DD2382"/>
    <w:rsid w:val="00E16B5D"/>
    <w:rsid w:val="00E60CCE"/>
    <w:rsid w:val="00E81A5C"/>
    <w:rsid w:val="00EC5168"/>
    <w:rsid w:val="00EF34B5"/>
    <w:rsid w:val="00F332C8"/>
    <w:rsid w:val="00F93669"/>
    <w:rsid w:val="00FC5806"/>
    <w:rsid w:val="00FD5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A41"/>
    <w:pPr>
      <w:ind w:left="720"/>
      <w:contextualSpacing/>
    </w:pPr>
  </w:style>
  <w:style w:type="paragraph" w:styleId="a4">
    <w:name w:val="No Spacing"/>
    <w:uiPriority w:val="1"/>
    <w:qFormat/>
    <w:rsid w:val="002E5A41"/>
    <w:pPr>
      <w:spacing w:after="0" w:line="240" w:lineRule="auto"/>
    </w:pPr>
  </w:style>
  <w:style w:type="paragraph" w:styleId="a5">
    <w:name w:val="Balloon Text"/>
    <w:basedOn w:val="a"/>
    <w:link w:val="a6"/>
    <w:uiPriority w:val="99"/>
    <w:semiHidden/>
    <w:unhideWhenUsed/>
    <w:rsid w:val="00DD23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8533">
      <w:bodyDiv w:val="1"/>
      <w:marLeft w:val="0"/>
      <w:marRight w:val="0"/>
      <w:marTop w:val="0"/>
      <w:marBottom w:val="0"/>
      <w:divBdr>
        <w:top w:val="none" w:sz="0" w:space="0" w:color="auto"/>
        <w:left w:val="none" w:sz="0" w:space="0" w:color="auto"/>
        <w:bottom w:val="none" w:sz="0" w:space="0" w:color="auto"/>
        <w:right w:val="none" w:sz="0" w:space="0" w:color="auto"/>
      </w:divBdr>
    </w:div>
    <w:div w:id="13349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E069-B4FD-4758-B346-754DB246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32</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79109</dc:creator>
  <cp:keywords/>
  <dc:description/>
  <cp:lastModifiedBy>User</cp:lastModifiedBy>
  <cp:revision>51</cp:revision>
  <dcterms:created xsi:type="dcterms:W3CDTF">2020-09-15T16:19:00Z</dcterms:created>
  <dcterms:modified xsi:type="dcterms:W3CDTF">2020-10-21T09:16:00Z</dcterms:modified>
</cp:coreProperties>
</file>