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0F" w:rsidRPr="00E40485" w:rsidRDefault="00AA750F" w:rsidP="00AA750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0485">
        <w:rPr>
          <w:rFonts w:ascii="Times New Roman" w:hAnsi="Times New Roman" w:cs="Times New Roman"/>
          <w:b/>
          <w:sz w:val="28"/>
          <w:szCs w:val="24"/>
        </w:rPr>
        <w:t>Муниципальное дошкольное образовательное учреждение</w:t>
      </w:r>
    </w:p>
    <w:p w:rsidR="00AA750F" w:rsidRDefault="00AA750F" w:rsidP="00AA750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0485">
        <w:rPr>
          <w:rFonts w:ascii="Times New Roman" w:hAnsi="Times New Roman" w:cs="Times New Roman"/>
          <w:b/>
          <w:sz w:val="28"/>
          <w:szCs w:val="24"/>
        </w:rPr>
        <w:t>детский сад общеразвивающего вида поселка Октябрьский</w:t>
      </w:r>
    </w:p>
    <w:p w:rsidR="00AA750F" w:rsidRDefault="00AA750F" w:rsidP="00AA750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750F" w:rsidRDefault="00AA750F" w:rsidP="00AA750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750F" w:rsidRDefault="00AA750F" w:rsidP="00AA750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750F" w:rsidRDefault="00AA750F" w:rsidP="00AA750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750F" w:rsidRDefault="00AA750F" w:rsidP="00AA750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Консультация для педагогов на тему:</w:t>
      </w:r>
    </w:p>
    <w:p w:rsidR="00AA750F" w:rsidRPr="00AA750F" w:rsidRDefault="00AA750F" w:rsidP="00AA750F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color w:val="FF0000"/>
          <w:sz w:val="28"/>
          <w:szCs w:val="24"/>
        </w:rPr>
      </w:pPr>
      <w:r w:rsidRPr="00AA750F">
        <w:rPr>
          <w:rFonts w:ascii="Times New Roman" w:hAnsi="Times New Roman" w:cs="Times New Roman"/>
          <w:bCs/>
          <w:color w:val="FF0000"/>
          <w:sz w:val="28"/>
          <w:szCs w:val="24"/>
        </w:rPr>
        <w:t>«Экологическое воспитание в ДОУ»</w:t>
      </w:r>
    </w:p>
    <w:p w:rsidR="00AA750F" w:rsidRDefault="00AA750F" w:rsidP="00AA750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750F" w:rsidRDefault="00AA750F" w:rsidP="00AA750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750F" w:rsidRDefault="00AA750F" w:rsidP="00AA750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750F" w:rsidRDefault="00AA750F" w:rsidP="00AA750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750F" w:rsidRDefault="00AA750F" w:rsidP="00AA750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750F" w:rsidRDefault="00AA750F" w:rsidP="00AA750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750F" w:rsidRDefault="00AA750F" w:rsidP="00AA750F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Воспитатель группы раннего возраста</w:t>
      </w:r>
    </w:p>
    <w:p w:rsidR="00AA750F" w:rsidRDefault="00AA750F" w:rsidP="00AA750F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Баканова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Ольга Николаевна</w:t>
      </w:r>
    </w:p>
    <w:p w:rsidR="00AA750F" w:rsidRDefault="00AA750F" w:rsidP="00AA750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750F" w:rsidRDefault="00AA750F" w:rsidP="00AA750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750F" w:rsidRDefault="00AA750F" w:rsidP="00AA750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750F" w:rsidRDefault="00AA750F" w:rsidP="00AA750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750F" w:rsidRDefault="00AA750F" w:rsidP="00AA750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750F" w:rsidRPr="00AA750F" w:rsidRDefault="00AA750F" w:rsidP="00AA75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2018 – 2019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уч.г</w:t>
      </w:r>
      <w:proofErr w:type="spellEnd"/>
    </w:p>
    <w:p w:rsidR="00AA750F" w:rsidRDefault="00AA750F" w:rsidP="00AA750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AA750F" w:rsidRDefault="00AA750F" w:rsidP="00AA750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70DD3025" wp14:editId="41EE7494">
            <wp:extent cx="5940425" cy="4202851"/>
            <wp:effectExtent l="0" t="0" r="3175" b="7620"/>
            <wp:docPr id="1" name="Рисунок 1" descr="hello_html_32bab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2bab5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40"/>
          <w:szCs w:val="40"/>
        </w:rPr>
        <w:br/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Недалеко то время, когда сегодняшние мальчишки и девчонки станут взрослыми людьми, и на их плечи ляжет ответственность за жизнь нашего общества, за судьбу всей Земли. Вот почему очень важно воспитывать в каждом из них чувство любви к природе, уважение ко всему живому, способность предвидеть последствия своего поведения в природе.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Ребенок должен понимать, что в природе не бывает «ничейной» реки, ненужной травки, бесполезной букашки. В природе все гармонично связано между собой, нарушение одной из цепочек грозит нарушением природного баланса.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b/>
          <w:bCs/>
          <w:color w:val="000000"/>
          <w:sz w:val="28"/>
          <w:szCs w:val="28"/>
        </w:rPr>
        <w:t>Что же такое - экология?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b/>
          <w:bCs/>
          <w:color w:val="000000"/>
          <w:sz w:val="28"/>
          <w:szCs w:val="28"/>
        </w:rPr>
        <w:t>Экология - </w:t>
      </w:r>
      <w:r w:rsidRPr="00A74B46">
        <w:rPr>
          <w:b/>
          <w:bCs/>
          <w:i/>
          <w:iCs/>
          <w:color w:val="000000"/>
          <w:sz w:val="28"/>
          <w:szCs w:val="28"/>
        </w:rPr>
        <w:t>это наука, изучающая взаимоотношения организмов со средой обитания и между собой.</w:t>
      </w:r>
    </w:p>
    <w:p w:rsidR="001B32D2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 xml:space="preserve">Посмотрите, как подчас легкомысленно, пренебрегая элементарными нормами поведения, мы можем выбросить пластиковую бутылку, стаканчики. И так делают многие, причем все это происходит на глазах у </w:t>
      </w:r>
      <w:r w:rsidRPr="00A74B46">
        <w:rPr>
          <w:color w:val="000000"/>
          <w:sz w:val="28"/>
          <w:szCs w:val="28"/>
        </w:rPr>
        <w:lastRenderedPageBreak/>
        <w:t>детей. А ведь нам надо воспитывать экологическую культуру поведения у дошкольников, пробудить их экологическое сознание.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b/>
          <w:bCs/>
          <w:color w:val="000000"/>
          <w:sz w:val="28"/>
          <w:szCs w:val="28"/>
        </w:rPr>
        <w:t>Экологическая культура </w:t>
      </w:r>
      <w:r w:rsidRPr="00A74B46">
        <w:rPr>
          <w:color w:val="000000"/>
          <w:sz w:val="28"/>
          <w:szCs w:val="28"/>
        </w:rPr>
        <w:t>поведения формируется на основе знаний, практических навыков, эстетических переживаний. Дошкольник должен научиться сопереживать живым существам: живому больно, его надо любить, убивать животное нельзя, мы не имеем право уничтожать то, что создала природа. Нам нужно закладывать в сознание детей ощущение окружающего мира, как огромного дома, в котором мы все живем.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За последнее время были созданы программы двух типов: комплексные, направленные на всесто</w:t>
      </w:r>
      <w:r w:rsidR="001B32D2">
        <w:rPr>
          <w:color w:val="000000"/>
          <w:sz w:val="28"/>
          <w:szCs w:val="28"/>
        </w:rPr>
        <w:t>роннее развитие детей, и парци</w:t>
      </w:r>
      <w:r w:rsidRPr="00A74B46">
        <w:rPr>
          <w:color w:val="000000"/>
          <w:sz w:val="28"/>
          <w:szCs w:val="28"/>
        </w:rPr>
        <w:t xml:space="preserve">альные, обеспечивающие одно или несколько направлений воспитания и развития. Комплексные: «Радуга», «Детство», «Развитие», «Истоки», «Детский сад </w:t>
      </w:r>
      <w:r w:rsidR="001B32D2">
        <w:rPr>
          <w:color w:val="000000"/>
          <w:sz w:val="28"/>
          <w:szCs w:val="28"/>
        </w:rPr>
        <w:t>- дом радости», «Кроха». Парци</w:t>
      </w:r>
      <w:r w:rsidRPr="00A74B46">
        <w:rPr>
          <w:color w:val="000000"/>
          <w:sz w:val="28"/>
          <w:szCs w:val="28"/>
        </w:rPr>
        <w:t>альные (экологические): «</w:t>
      </w:r>
      <w:proofErr w:type="spellStart"/>
      <w:r w:rsidRPr="00A74B46">
        <w:rPr>
          <w:color w:val="000000"/>
          <w:sz w:val="28"/>
          <w:szCs w:val="28"/>
        </w:rPr>
        <w:t>Семицветик</w:t>
      </w:r>
      <w:proofErr w:type="spellEnd"/>
      <w:r w:rsidRPr="00A74B46">
        <w:rPr>
          <w:color w:val="000000"/>
          <w:sz w:val="28"/>
          <w:szCs w:val="28"/>
        </w:rPr>
        <w:t>», «Природа и художник», «Наш дом – природа», «Жизнь вокруг нас», «Паутинка», «Мы», «Юный эколог».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b/>
          <w:bCs/>
          <w:color w:val="000000"/>
          <w:sz w:val="28"/>
          <w:szCs w:val="28"/>
        </w:rPr>
        <w:t>Задачи экологического воспитания и образования детей:</w:t>
      </w:r>
    </w:p>
    <w:p w:rsidR="00AA750F" w:rsidRPr="00A74B46" w:rsidRDefault="00AA750F" w:rsidP="00AA75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Освоение новых знаний, закрепление и обогащение ранее усвоенных;</w:t>
      </w:r>
    </w:p>
    <w:p w:rsidR="00AA750F" w:rsidRPr="00A74B46" w:rsidRDefault="00AA750F" w:rsidP="00AA75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Формирование умений и навыков по уходу за растениями и животными;</w:t>
      </w:r>
    </w:p>
    <w:p w:rsidR="00AA750F" w:rsidRPr="00A74B46" w:rsidRDefault="00AA750F" w:rsidP="00AA75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Формирование умения видеть взаимосвязь явлений в природе, умения делать выводы;</w:t>
      </w:r>
    </w:p>
    <w:p w:rsidR="00AA750F" w:rsidRPr="00A74B46" w:rsidRDefault="00AA750F" w:rsidP="00AA75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Воспитание самостоятельности через общение с природой;</w:t>
      </w:r>
    </w:p>
    <w:p w:rsidR="00AA750F" w:rsidRPr="00A74B46" w:rsidRDefault="00AA750F" w:rsidP="00AA75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Воспитание эстетических чувств;</w:t>
      </w:r>
    </w:p>
    <w:p w:rsidR="00AA750F" w:rsidRPr="00A74B46" w:rsidRDefault="00AA750F" w:rsidP="00AA75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Воспитание любви к природе, родине;</w:t>
      </w:r>
    </w:p>
    <w:p w:rsidR="00AA750F" w:rsidRPr="00A74B46" w:rsidRDefault="00AA750F" w:rsidP="00AA75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Развитие воображения, мышления, внимания, речи.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Вся работа по экологическому образованию и воспитанию строится по 3-м блокам:</w:t>
      </w:r>
    </w:p>
    <w:p w:rsidR="00AA750F" w:rsidRPr="00A74B46" w:rsidRDefault="00AA750F" w:rsidP="00AA75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специально организованное обучение в форме занятий;</w:t>
      </w:r>
    </w:p>
    <w:p w:rsidR="00AA750F" w:rsidRPr="00A74B46" w:rsidRDefault="00AA750F" w:rsidP="00AA75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совместная деятельность взрослого с детьми;</w:t>
      </w:r>
    </w:p>
    <w:p w:rsidR="00AA750F" w:rsidRPr="00A74B46" w:rsidRDefault="00AA750F" w:rsidP="00AA75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lastRenderedPageBreak/>
        <w:t>свободная самостоятельная деятельность детей.</w:t>
      </w:r>
    </w:p>
    <w:p w:rsidR="001B32D2" w:rsidRDefault="00AA750F" w:rsidP="001B3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A74B46">
        <w:rPr>
          <w:b/>
          <w:bCs/>
          <w:color w:val="000000"/>
          <w:sz w:val="28"/>
          <w:szCs w:val="28"/>
        </w:rPr>
        <w:t>Формы работы по экологическому воспитанию и образованию:</w:t>
      </w:r>
    </w:p>
    <w:p w:rsidR="00AA750F" w:rsidRPr="00A74B46" w:rsidRDefault="00AA750F" w:rsidP="001B32D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firstLine="357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Пров</w:t>
      </w:r>
      <w:r w:rsidR="001B32D2">
        <w:rPr>
          <w:color w:val="000000"/>
          <w:sz w:val="28"/>
          <w:szCs w:val="28"/>
        </w:rPr>
        <w:t>едение экологических праздников;</w:t>
      </w:r>
    </w:p>
    <w:p w:rsidR="00AA750F" w:rsidRPr="00A74B46" w:rsidRDefault="001B32D2" w:rsidP="001B32D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firstLine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Наблюдения на прогулках;</w:t>
      </w:r>
    </w:p>
    <w:p w:rsidR="001B32D2" w:rsidRDefault="001B32D2" w:rsidP="001B32D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firstLine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Занятия;</w:t>
      </w:r>
    </w:p>
    <w:p w:rsidR="00AA750F" w:rsidRPr="00A74B46" w:rsidRDefault="00AA750F" w:rsidP="001B32D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firstLine="357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Календари природы.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A74B46">
        <w:rPr>
          <w:b/>
          <w:bCs/>
          <w:color w:val="000000"/>
          <w:sz w:val="28"/>
          <w:szCs w:val="28"/>
        </w:rPr>
        <w:t>Формы работы.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Художественная литература, игровая деятельность, музыкальная, труд в уголке природы.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Организация исследовательской деятельности.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Экскурсии в природу. Художественная деятельность.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b/>
          <w:bCs/>
          <w:color w:val="000000"/>
          <w:sz w:val="28"/>
          <w:szCs w:val="28"/>
        </w:rPr>
        <w:t>Занятия по экологии бывают:</w:t>
      </w:r>
    </w:p>
    <w:p w:rsidR="00AA750F" w:rsidRPr="00A74B46" w:rsidRDefault="00AA750F" w:rsidP="00AA75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занятия-наблюдения за животными и растениями;</w:t>
      </w:r>
    </w:p>
    <w:p w:rsidR="00AA750F" w:rsidRPr="00A74B46" w:rsidRDefault="00AA750F" w:rsidP="00AA75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занятия по классификации представлений о природе;</w:t>
      </w:r>
    </w:p>
    <w:p w:rsidR="00AA750F" w:rsidRPr="00A74B46" w:rsidRDefault="00AA750F" w:rsidP="00AA75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занятия по обучению детей труду по уходу за растениями и животными;</w:t>
      </w:r>
    </w:p>
    <w:p w:rsidR="00AA750F" w:rsidRPr="00A74B46" w:rsidRDefault="00AA750F" w:rsidP="00AA75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занятия по составлению описательных, сравнительных рассказов об объектах природы;</w:t>
      </w:r>
    </w:p>
    <w:p w:rsidR="00AA750F" w:rsidRPr="00A74B46" w:rsidRDefault="00AA750F" w:rsidP="00AA75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занятия-исследования;</w:t>
      </w:r>
    </w:p>
    <w:p w:rsidR="00AA750F" w:rsidRPr="00A74B46" w:rsidRDefault="00AA750F" w:rsidP="00AA75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занятия по ознакомлению с трудом взрослых в природе;</w:t>
      </w:r>
    </w:p>
    <w:p w:rsidR="00AA750F" w:rsidRPr="00A74B46" w:rsidRDefault="00AA750F" w:rsidP="00AA75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комплексные занятия.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На занятиях могут быть использованы разнообразные приемы и методы, обеспечивающие активную позицию ребенка и вызывающие развитие эмоций и чувств у детей, которые способствуют проявлению гуманного отношения к природе:</w:t>
      </w:r>
    </w:p>
    <w:p w:rsidR="00AA750F" w:rsidRPr="00A74B46" w:rsidRDefault="00AA750F" w:rsidP="00AA75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решение проблемных ситуаций;</w:t>
      </w:r>
    </w:p>
    <w:p w:rsidR="00AA750F" w:rsidRPr="00A74B46" w:rsidRDefault="00AA750F" w:rsidP="00AA75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элементарное экспериментирование;</w:t>
      </w:r>
    </w:p>
    <w:p w:rsidR="00AA750F" w:rsidRPr="00A74B46" w:rsidRDefault="00AA750F" w:rsidP="00AA75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работа с моделями;</w:t>
      </w:r>
    </w:p>
    <w:p w:rsidR="00AA750F" w:rsidRPr="00A74B46" w:rsidRDefault="00AA750F" w:rsidP="00AA75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моделирование;</w:t>
      </w:r>
    </w:p>
    <w:p w:rsidR="00AA750F" w:rsidRPr="00A74B46" w:rsidRDefault="00AA750F" w:rsidP="00AA75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игры;</w:t>
      </w:r>
    </w:p>
    <w:p w:rsidR="00AA750F" w:rsidRPr="00A74B46" w:rsidRDefault="00AA750F" w:rsidP="00AA75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lastRenderedPageBreak/>
        <w:t>наблюдение;</w:t>
      </w:r>
    </w:p>
    <w:p w:rsidR="00AA750F" w:rsidRPr="00A74B46" w:rsidRDefault="00AA750F" w:rsidP="00AA75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постановка проблемных вопросов;</w:t>
      </w:r>
    </w:p>
    <w:p w:rsidR="00AA750F" w:rsidRPr="00A74B46" w:rsidRDefault="00AA750F" w:rsidP="00AA75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участие детей в уходе за растениями;</w:t>
      </w:r>
    </w:p>
    <w:p w:rsidR="00AA750F" w:rsidRPr="00A74B46" w:rsidRDefault="00AA750F" w:rsidP="00AA75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выполнение заданий из рабочих тетрадей и т. д.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b/>
          <w:bCs/>
          <w:color w:val="000000"/>
          <w:sz w:val="28"/>
          <w:szCs w:val="28"/>
        </w:rPr>
        <w:t>В детском саду применяются следующие виды игр:</w:t>
      </w:r>
    </w:p>
    <w:p w:rsidR="00AA750F" w:rsidRPr="00A74B46" w:rsidRDefault="00AA750F" w:rsidP="00AA75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b/>
          <w:bCs/>
          <w:color w:val="000000"/>
          <w:sz w:val="28"/>
          <w:szCs w:val="28"/>
        </w:rPr>
        <w:t>Дидактические игры </w:t>
      </w:r>
      <w:r w:rsidRPr="00A74B46">
        <w:rPr>
          <w:color w:val="000000"/>
          <w:sz w:val="28"/>
          <w:szCs w:val="28"/>
        </w:rPr>
        <w:t>для уточнения и закрепления знаний о предметах, явлениях природы, растениях и животных.</w:t>
      </w:r>
    </w:p>
    <w:p w:rsidR="00AA750F" w:rsidRPr="00A74B46" w:rsidRDefault="00AA750F" w:rsidP="00AA75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b/>
          <w:bCs/>
          <w:color w:val="000000"/>
          <w:sz w:val="28"/>
          <w:szCs w:val="28"/>
        </w:rPr>
        <w:t>Предметные игры </w:t>
      </w:r>
      <w:r w:rsidR="001B32D2">
        <w:rPr>
          <w:color w:val="000000"/>
          <w:sz w:val="28"/>
          <w:szCs w:val="28"/>
        </w:rPr>
        <w:t>(с листьями, семенами, цветами</w:t>
      </w:r>
      <w:r w:rsidRPr="00A74B46">
        <w:rPr>
          <w:color w:val="000000"/>
          <w:sz w:val="28"/>
          <w:szCs w:val="28"/>
        </w:rPr>
        <w:t>) – «Чудесный мешочек», «Узнай, что в руке», «Вершки и корешки».</w:t>
      </w:r>
    </w:p>
    <w:p w:rsidR="00AA750F" w:rsidRPr="00A74B46" w:rsidRDefault="00AA750F" w:rsidP="00AA75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b/>
          <w:bCs/>
          <w:color w:val="000000"/>
          <w:sz w:val="28"/>
          <w:szCs w:val="28"/>
        </w:rPr>
        <w:t>Настольно-печатные игры </w:t>
      </w:r>
      <w:r w:rsidRPr="00A74B46">
        <w:rPr>
          <w:color w:val="000000"/>
          <w:sz w:val="28"/>
          <w:szCs w:val="28"/>
        </w:rPr>
        <w:t>с целью систематизации знаний детей о растениях, животных, явлениях неживой природы</w:t>
      </w:r>
      <w:r w:rsidR="00DB33C6">
        <w:rPr>
          <w:color w:val="000000"/>
          <w:sz w:val="28"/>
          <w:szCs w:val="28"/>
        </w:rPr>
        <w:t>.</w:t>
      </w:r>
    </w:p>
    <w:p w:rsidR="00AA750F" w:rsidRPr="00A74B46" w:rsidRDefault="00AA750F" w:rsidP="00AA75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b/>
          <w:bCs/>
          <w:color w:val="000000"/>
          <w:sz w:val="28"/>
          <w:szCs w:val="28"/>
        </w:rPr>
        <w:t>Словесные игры </w:t>
      </w:r>
      <w:r w:rsidRPr="00A74B46">
        <w:rPr>
          <w:color w:val="000000"/>
          <w:sz w:val="28"/>
          <w:szCs w:val="28"/>
        </w:rPr>
        <w:t>«Кто летает, бегает, прыгает», «В воздухе, в воде, на земле», «Четвертый лишний».</w:t>
      </w:r>
    </w:p>
    <w:p w:rsidR="00AA750F" w:rsidRPr="00A74B46" w:rsidRDefault="00AA750F" w:rsidP="00AA750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b/>
          <w:bCs/>
          <w:color w:val="000000"/>
          <w:sz w:val="28"/>
          <w:szCs w:val="28"/>
        </w:rPr>
        <w:t>Игровые упражнения </w:t>
      </w:r>
      <w:r w:rsidRPr="00A74B46">
        <w:rPr>
          <w:color w:val="000000"/>
          <w:sz w:val="28"/>
          <w:szCs w:val="28"/>
        </w:rPr>
        <w:t>на определение различных предметов по качествам и свойствам, развитие наблюдательности: «Найди по листочку дерево», «Принеси желтый листочек» и т. д.</w:t>
      </w:r>
    </w:p>
    <w:p w:rsidR="00AA750F" w:rsidRPr="00A74B46" w:rsidRDefault="00AA750F" w:rsidP="00AA750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b/>
          <w:bCs/>
          <w:color w:val="000000"/>
          <w:sz w:val="28"/>
          <w:szCs w:val="28"/>
        </w:rPr>
        <w:t>Подвижные игры </w:t>
      </w:r>
      <w:r w:rsidRPr="00A74B46">
        <w:rPr>
          <w:color w:val="000000"/>
          <w:sz w:val="28"/>
          <w:szCs w:val="28"/>
        </w:rPr>
        <w:t>с целью подражания повадкам животных, отражения явлений неживой природы «Мыши и кот», «Солнышко и дождик», «Земля, вода, огонь, воздух» и т. д.</w:t>
      </w:r>
    </w:p>
    <w:p w:rsidR="00AA750F" w:rsidRPr="00A74B46" w:rsidRDefault="00AA750F" w:rsidP="00AA750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b/>
          <w:bCs/>
          <w:color w:val="000000"/>
          <w:sz w:val="28"/>
          <w:szCs w:val="28"/>
        </w:rPr>
        <w:t>Творческие игры </w:t>
      </w:r>
      <w:r w:rsidRPr="00A74B46">
        <w:rPr>
          <w:color w:val="000000"/>
          <w:sz w:val="28"/>
          <w:szCs w:val="28"/>
        </w:rPr>
        <w:t>с целью отражения впечатлений, полученных в процессе занятий, экск</w:t>
      </w:r>
      <w:r w:rsidR="001B32D2">
        <w:rPr>
          <w:color w:val="000000"/>
          <w:sz w:val="28"/>
          <w:szCs w:val="28"/>
        </w:rPr>
        <w:t>урсий, повседневной жизни (</w:t>
      </w:r>
      <w:r w:rsidRPr="00A74B46">
        <w:rPr>
          <w:color w:val="000000"/>
          <w:sz w:val="28"/>
          <w:szCs w:val="28"/>
        </w:rPr>
        <w:t>сюжетно-ролевые природоведческие игры, строительные игры с природными материалами и т. д.</w:t>
      </w:r>
    </w:p>
    <w:p w:rsidR="00AA750F" w:rsidRPr="00DB33C6" w:rsidRDefault="00AA750F" w:rsidP="00DB33C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b/>
          <w:bCs/>
          <w:color w:val="000000"/>
          <w:sz w:val="28"/>
          <w:szCs w:val="28"/>
        </w:rPr>
        <w:t>Игры-задания </w:t>
      </w:r>
      <w:r w:rsidRPr="00A74B46">
        <w:rPr>
          <w:color w:val="000000"/>
          <w:sz w:val="28"/>
          <w:szCs w:val="28"/>
        </w:rPr>
        <w:t>проводятся как итог наблюдений:</w:t>
      </w:r>
      <w:r w:rsidR="00DB33C6">
        <w:rPr>
          <w:color w:val="000000"/>
          <w:sz w:val="28"/>
          <w:szCs w:val="28"/>
        </w:rPr>
        <w:t xml:space="preserve"> </w:t>
      </w:r>
      <w:r w:rsidRPr="00DB33C6">
        <w:rPr>
          <w:color w:val="000000"/>
          <w:sz w:val="28"/>
          <w:szCs w:val="28"/>
        </w:rPr>
        <w:t>сказки-кроссворды о животных; отгадай загадки и узнай героев; найди ошибки у художника, поэта; может так быть или нет.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b/>
          <w:bCs/>
          <w:color w:val="000000"/>
          <w:sz w:val="28"/>
          <w:szCs w:val="28"/>
        </w:rPr>
        <w:t>Словесные методы: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B33C6">
        <w:rPr>
          <w:bCs/>
          <w:color w:val="000000"/>
          <w:sz w:val="28"/>
          <w:szCs w:val="28"/>
        </w:rPr>
        <w:t>Чтение художественной литературы</w:t>
      </w:r>
      <w:r w:rsidR="00DB33C6" w:rsidRPr="00DB33C6">
        <w:rPr>
          <w:iCs/>
          <w:color w:val="000000"/>
          <w:sz w:val="28"/>
          <w:szCs w:val="28"/>
        </w:rPr>
        <w:t>:</w:t>
      </w:r>
      <w:r w:rsidR="00DB33C6">
        <w:rPr>
          <w:iCs/>
          <w:color w:val="000000"/>
          <w:sz w:val="28"/>
          <w:szCs w:val="28"/>
        </w:rPr>
        <w:t xml:space="preserve"> </w:t>
      </w:r>
      <w:r w:rsidR="00DB33C6" w:rsidRPr="00A74B46">
        <w:rPr>
          <w:color w:val="000000"/>
          <w:sz w:val="28"/>
          <w:szCs w:val="28"/>
        </w:rPr>
        <w:t>в</w:t>
      </w:r>
      <w:r w:rsidRPr="00A74B46">
        <w:rPr>
          <w:color w:val="000000"/>
          <w:sz w:val="28"/>
          <w:szCs w:val="28"/>
        </w:rPr>
        <w:t xml:space="preserve"> детской литературе природа отображается различными художественными средствами. Будучи научной по </w:t>
      </w:r>
      <w:r w:rsidRPr="00A74B46">
        <w:rPr>
          <w:color w:val="000000"/>
          <w:sz w:val="28"/>
          <w:szCs w:val="28"/>
        </w:rPr>
        <w:lastRenderedPageBreak/>
        <w:t>своему содержанию, природоведческая для детей должна быть одновременно и художественной. В этом ее особенность.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Книга о природе имеет большую познавательную ценность. Она расширяет представления детей, знакомит с явлениями природы, жизнью растений и животных, помогает устанавливать связи и отношения, существующие в природе.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Основоположниками советской детской природоведческой книги являются В. В. Бианки и М. М. Пришвин. Интересны сказки В. В. Бианки «Чьи это ноги?», «Кто чем поет?», «Чей нос лучше?», «Хвосты» и др.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b/>
          <w:bCs/>
          <w:i/>
          <w:iCs/>
          <w:color w:val="000000"/>
          <w:sz w:val="28"/>
          <w:szCs w:val="28"/>
        </w:rPr>
        <w:t>Литература для чтения и рассказывания детям: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Н. Акимушкин «Это все кошки»;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Н. Акимушкин «Это все собаки»;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В. Бианки «Рыбий дом»;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В. Бианки «Наши птицы»;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Ю. Дмитриев «Кто в лесу живет и что в лесу растет»;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Ю. Дмитриев «Рассказы моей полянки»;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 xml:space="preserve">М. Д. </w:t>
      </w:r>
      <w:proofErr w:type="spellStart"/>
      <w:r w:rsidRPr="00A74B46">
        <w:rPr>
          <w:color w:val="000000"/>
          <w:sz w:val="28"/>
          <w:szCs w:val="28"/>
        </w:rPr>
        <w:t>Махлин</w:t>
      </w:r>
      <w:proofErr w:type="spellEnd"/>
      <w:r w:rsidRPr="00A74B46">
        <w:rPr>
          <w:color w:val="000000"/>
          <w:sz w:val="28"/>
          <w:szCs w:val="28"/>
        </w:rPr>
        <w:t xml:space="preserve"> «О тех, кого не любят»;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А. Михайлов «Вот так куколка!»;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Н. Осипов «В воде и у воды»;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Н. Павлова «Бабочки»;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Е. Пермяк «Чижик-пыжик»;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М. М. Пришвин «Золотой луг»;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Е. Серова «Наши цветы»;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Н. Сладков «Грачи прилетели»;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Н. Сладков «Пестрые крылья»;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Н. Сладков «Солнцеворот»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 xml:space="preserve">Г. </w:t>
      </w:r>
      <w:proofErr w:type="spellStart"/>
      <w:r w:rsidRPr="00A74B46">
        <w:rPr>
          <w:color w:val="000000"/>
          <w:sz w:val="28"/>
          <w:szCs w:val="28"/>
        </w:rPr>
        <w:t>Скребицкий</w:t>
      </w:r>
      <w:proofErr w:type="spellEnd"/>
      <w:r w:rsidRPr="00A74B46">
        <w:rPr>
          <w:color w:val="000000"/>
          <w:sz w:val="28"/>
          <w:szCs w:val="28"/>
        </w:rPr>
        <w:t xml:space="preserve"> «Четыре художника»;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К. Д. Ушинский «Четыре желания»;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Г. Снегирев «Кто сажает лес»;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Пословицы, поговорки, загадки, стихи о природе.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Рассказ воспитателя: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Решая определенные образовательные задачи, воспитатель строит рассказ с учетом опыта и интереса дошкольников, адресует его детям конкретной возрастной группы. В этом его преимущество в сравнении с чтением художественной литературы. Восприятие рассказа для детей является достаточно сложной умственной деятельностью. Ребенок должен уметь слушать и слышать речь взрослого, по ходу рассказа осмысливать его, на основе словесного описания активно воссоздавать достаточно яркие образы, устанавливать и понимать те связи и зависимости, о которых говорит воспитатель, соотнести новое в содержании рассказа со своим прежним опытом. Рассказ воспитателя о природе должен строиться с учетом этих требований.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Знания, сообщаемые в рассказе, должны отвечать требованиям достоверности, научности. Воспитатель, прежде чем сообщать о чем-то детям, проверяет правильность фактов. Рассказ должен быть занимательным, иметь яркий динамический сюжет, быть эмоциональным. Бессюжетные рассказы, большие описания не привлекают внимания ребят, не запоминаются. Рассказ обязательно сопровождается иллюстративным материалом – фотографиями, картинами, диафильмами. Без наглядности интерес к рассказу снижается, он хуже воспринимается детьми. Продолжительность рассказа для детей старшего взрослого возраста должна быть не более 10 – 15 мин.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b/>
          <w:bCs/>
          <w:color w:val="000000"/>
          <w:sz w:val="28"/>
          <w:szCs w:val="28"/>
        </w:rPr>
        <w:t>Беседа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Исходя из дидактическ</w:t>
      </w:r>
      <w:r w:rsidR="00DB33C6">
        <w:rPr>
          <w:color w:val="000000"/>
          <w:sz w:val="28"/>
          <w:szCs w:val="28"/>
        </w:rPr>
        <w:t xml:space="preserve">их задач выделяют 2 вида бесед: </w:t>
      </w:r>
      <w:r w:rsidRPr="00A74B46">
        <w:rPr>
          <w:color w:val="000000"/>
          <w:sz w:val="28"/>
          <w:szCs w:val="28"/>
        </w:rPr>
        <w:t xml:space="preserve">предварительную и итоговую. Предварительная беседа используется воспитателями перед наблюдением, экскурсией. Цель такой беседы – уточнение опыта детей для того, чтобы установить связь предстоящего наблюдения с имеющимися знаниями. Итоговая беседа направлена на систематизацию и обобщение полученных фактов, их конкретизацию, закрепление и уточнение. Эти беседы по содержанию могут быть разного </w:t>
      </w:r>
      <w:r w:rsidRPr="00A74B46">
        <w:rPr>
          <w:color w:val="000000"/>
          <w:sz w:val="28"/>
          <w:szCs w:val="28"/>
        </w:rPr>
        <w:lastRenderedPageBreak/>
        <w:t>уровня: одни беседы проводятся после наблюдения за узким кругом наблюдаемых объектов (например, беседа о перелетных птицах, о зимовке в лесу и др.) другие, затрагивающие более широкий круг явлений (например, беседы о сезонах), для систематизации знаний детей о явлениях неживой природы, о жизни растений, о животных, о труде людей.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Для детей первых семи лет жизни характерны наглядно-действенное и наглядно-образное мышления. Это обязывает педагогов строить процесс обучения таким образом, чтобы основные необходимые сведения дети усваивали не вербальным, а наглядным методом (путем запечатления реальных объектов и событий окружающего мира). В программе экологического образования дошкольников основной упор должен быть сделан на наблюдения, эксперименты и продуктивную деятельность детей в природе.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b/>
          <w:bCs/>
          <w:color w:val="000000"/>
          <w:sz w:val="28"/>
          <w:szCs w:val="28"/>
        </w:rPr>
        <w:t>Можно классифицировать по разным принципам: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b/>
          <w:bCs/>
          <w:color w:val="000000"/>
          <w:sz w:val="28"/>
          <w:szCs w:val="28"/>
        </w:rPr>
        <w:t>1.</w:t>
      </w:r>
      <w:r w:rsidR="00DB33C6">
        <w:rPr>
          <w:b/>
          <w:bCs/>
          <w:color w:val="000000"/>
          <w:sz w:val="28"/>
          <w:szCs w:val="28"/>
        </w:rPr>
        <w:t xml:space="preserve"> </w:t>
      </w:r>
      <w:r w:rsidRPr="00A74B46">
        <w:rPr>
          <w:i/>
          <w:iCs/>
          <w:color w:val="000000"/>
          <w:sz w:val="28"/>
          <w:szCs w:val="28"/>
        </w:rPr>
        <w:t>По характеру объектов, используемых в экспериментах и в наблюдениях: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- с растениями;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- с животными;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- с объектами неживой природы;</w:t>
      </w:r>
    </w:p>
    <w:p w:rsidR="00AA750F" w:rsidRPr="00A74B46" w:rsidRDefault="00DB33C6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объектом которых</w:t>
      </w:r>
      <w:r w:rsidR="00AA750F" w:rsidRPr="00A74B46">
        <w:rPr>
          <w:color w:val="000000"/>
          <w:sz w:val="28"/>
          <w:szCs w:val="28"/>
        </w:rPr>
        <w:t xml:space="preserve"> является человек.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b/>
          <w:bCs/>
          <w:color w:val="000000"/>
          <w:sz w:val="28"/>
          <w:szCs w:val="28"/>
        </w:rPr>
        <w:t>2.</w:t>
      </w:r>
      <w:r w:rsidR="00DB33C6">
        <w:rPr>
          <w:b/>
          <w:bCs/>
          <w:color w:val="000000"/>
          <w:sz w:val="28"/>
          <w:szCs w:val="28"/>
        </w:rPr>
        <w:t xml:space="preserve"> </w:t>
      </w:r>
      <w:r w:rsidRPr="00A74B46">
        <w:rPr>
          <w:i/>
          <w:iCs/>
          <w:color w:val="000000"/>
          <w:sz w:val="28"/>
          <w:szCs w:val="28"/>
        </w:rPr>
        <w:t>По месту проведения опытов и наблюдений: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- в групповой комнате;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- на участке.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b/>
          <w:bCs/>
          <w:color w:val="000000"/>
          <w:sz w:val="28"/>
          <w:szCs w:val="28"/>
        </w:rPr>
        <w:t>3.</w:t>
      </w:r>
      <w:r w:rsidRPr="00A74B46">
        <w:rPr>
          <w:color w:val="000000"/>
          <w:sz w:val="28"/>
          <w:szCs w:val="28"/>
        </w:rPr>
        <w:t> </w:t>
      </w:r>
      <w:r w:rsidRPr="00A74B46">
        <w:rPr>
          <w:i/>
          <w:iCs/>
          <w:color w:val="000000"/>
          <w:sz w:val="28"/>
          <w:szCs w:val="28"/>
        </w:rPr>
        <w:t>По количеству детей: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- индивидуальные (1 – 4 ребенка);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- групповые (5 - 10 детей);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- коллективные (вся группа).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b/>
          <w:bCs/>
          <w:color w:val="000000"/>
          <w:sz w:val="28"/>
          <w:szCs w:val="28"/>
        </w:rPr>
        <w:t>4.</w:t>
      </w:r>
      <w:r w:rsidRPr="00A74B46">
        <w:rPr>
          <w:color w:val="000000"/>
          <w:sz w:val="28"/>
          <w:szCs w:val="28"/>
        </w:rPr>
        <w:t> </w:t>
      </w:r>
      <w:r w:rsidRPr="00A74B46">
        <w:rPr>
          <w:i/>
          <w:iCs/>
          <w:color w:val="000000"/>
          <w:sz w:val="28"/>
          <w:szCs w:val="28"/>
        </w:rPr>
        <w:t>По причине их проведения: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- случайные;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- запланированные;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lastRenderedPageBreak/>
        <w:t>- поставленные в ответ на вопрос ребенка.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b/>
          <w:bCs/>
          <w:color w:val="000000"/>
          <w:sz w:val="28"/>
          <w:szCs w:val="28"/>
        </w:rPr>
        <w:t>5.</w:t>
      </w:r>
      <w:r w:rsidRPr="00A74B46">
        <w:rPr>
          <w:color w:val="000000"/>
          <w:sz w:val="28"/>
          <w:szCs w:val="28"/>
        </w:rPr>
        <w:t> </w:t>
      </w:r>
      <w:r w:rsidRPr="00A74B46">
        <w:rPr>
          <w:i/>
          <w:iCs/>
          <w:color w:val="000000"/>
          <w:sz w:val="28"/>
          <w:szCs w:val="28"/>
        </w:rPr>
        <w:t>По характеру включения в педагогический процесс: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- эпизодические (проводимые от случая к случаю);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- систематические.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b/>
          <w:bCs/>
          <w:color w:val="000000"/>
          <w:sz w:val="28"/>
          <w:szCs w:val="28"/>
        </w:rPr>
        <w:t>6.</w:t>
      </w:r>
      <w:r w:rsidRPr="00A74B46">
        <w:rPr>
          <w:color w:val="000000"/>
          <w:sz w:val="28"/>
          <w:szCs w:val="28"/>
        </w:rPr>
        <w:t> </w:t>
      </w:r>
      <w:r w:rsidRPr="00A74B46">
        <w:rPr>
          <w:i/>
          <w:iCs/>
          <w:color w:val="000000"/>
          <w:sz w:val="28"/>
          <w:szCs w:val="28"/>
        </w:rPr>
        <w:t>По продолжительности: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- кратковременные (от 5 до 15 минут);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- длительные (свыше 15 минут).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b/>
          <w:bCs/>
          <w:color w:val="000000"/>
          <w:sz w:val="28"/>
          <w:szCs w:val="28"/>
        </w:rPr>
        <w:t>7.</w:t>
      </w:r>
      <w:r w:rsidRPr="00A74B46">
        <w:rPr>
          <w:color w:val="000000"/>
          <w:sz w:val="28"/>
          <w:szCs w:val="28"/>
        </w:rPr>
        <w:t> </w:t>
      </w:r>
      <w:r w:rsidRPr="00A74B46">
        <w:rPr>
          <w:i/>
          <w:iCs/>
          <w:color w:val="000000"/>
          <w:sz w:val="28"/>
          <w:szCs w:val="28"/>
        </w:rPr>
        <w:t>По количеству наблюдений за одним и тем же объектом: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i/>
          <w:iCs/>
          <w:color w:val="000000"/>
          <w:sz w:val="28"/>
          <w:szCs w:val="28"/>
        </w:rPr>
        <w:t>- </w:t>
      </w:r>
      <w:r w:rsidRPr="00A74B46">
        <w:rPr>
          <w:color w:val="000000"/>
          <w:sz w:val="28"/>
          <w:szCs w:val="28"/>
        </w:rPr>
        <w:t>однократные;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- многократные, или циклические.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b/>
          <w:bCs/>
          <w:color w:val="000000"/>
          <w:sz w:val="28"/>
          <w:szCs w:val="28"/>
        </w:rPr>
        <w:t>8.</w:t>
      </w:r>
      <w:r w:rsidRPr="00A74B46">
        <w:rPr>
          <w:color w:val="000000"/>
          <w:sz w:val="28"/>
          <w:szCs w:val="28"/>
        </w:rPr>
        <w:t> </w:t>
      </w:r>
      <w:r w:rsidRPr="00A74B46">
        <w:rPr>
          <w:i/>
          <w:iCs/>
          <w:color w:val="000000"/>
          <w:sz w:val="28"/>
          <w:szCs w:val="28"/>
        </w:rPr>
        <w:t>По месту в цикле: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- первичные;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- повторные;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- заключительные и итоговые.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b/>
          <w:bCs/>
          <w:color w:val="000000"/>
          <w:sz w:val="28"/>
          <w:szCs w:val="28"/>
        </w:rPr>
        <w:t>9.</w:t>
      </w:r>
      <w:r w:rsidRPr="00A74B46">
        <w:rPr>
          <w:color w:val="000000"/>
          <w:sz w:val="28"/>
          <w:szCs w:val="28"/>
        </w:rPr>
        <w:t> </w:t>
      </w:r>
      <w:r w:rsidRPr="00A74B46">
        <w:rPr>
          <w:i/>
          <w:iCs/>
          <w:color w:val="000000"/>
          <w:sz w:val="28"/>
          <w:szCs w:val="28"/>
        </w:rPr>
        <w:t>По характеру мыслительных операций: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- констатирующие (позволяющие увидеть какое-то одно состояние объекта или одно явление вне связи с другими объектами и явлениями);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- сравнительные (позволяющие увидеть динамику процесса или отметить изменения в состоянии объекта);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- обобщающие (эксперименты, в которых прослеживаются общие закономерности процесса, изучаемого ранее по отдельным этапам).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b/>
          <w:bCs/>
          <w:color w:val="000000"/>
          <w:sz w:val="28"/>
          <w:szCs w:val="28"/>
        </w:rPr>
        <w:t>10.</w:t>
      </w:r>
      <w:r w:rsidRPr="00A74B46">
        <w:rPr>
          <w:color w:val="000000"/>
          <w:sz w:val="28"/>
          <w:szCs w:val="28"/>
        </w:rPr>
        <w:t> </w:t>
      </w:r>
      <w:r w:rsidRPr="00A74B46">
        <w:rPr>
          <w:i/>
          <w:iCs/>
          <w:color w:val="000000"/>
          <w:sz w:val="28"/>
          <w:szCs w:val="28"/>
        </w:rPr>
        <w:t>По характеру познавательной деятельности детей: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i/>
          <w:iCs/>
          <w:color w:val="000000"/>
          <w:sz w:val="28"/>
          <w:szCs w:val="28"/>
        </w:rPr>
        <w:t>- </w:t>
      </w:r>
      <w:r w:rsidRPr="00A74B46">
        <w:rPr>
          <w:color w:val="000000"/>
          <w:sz w:val="28"/>
          <w:szCs w:val="28"/>
        </w:rPr>
        <w:t>иллюстративные (детям все известно, и наблюдение, и эксперимент только подтверждают знакомые факты);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- поисковые (дети не знают заранее, каков будет результат);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- решение экспериментальных задач.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b/>
          <w:bCs/>
          <w:color w:val="000000"/>
          <w:sz w:val="28"/>
          <w:szCs w:val="28"/>
        </w:rPr>
        <w:t>11.</w:t>
      </w:r>
      <w:r w:rsidRPr="00A74B46">
        <w:rPr>
          <w:color w:val="000000"/>
          <w:sz w:val="28"/>
          <w:szCs w:val="28"/>
        </w:rPr>
        <w:t> </w:t>
      </w:r>
      <w:r w:rsidRPr="00A74B46">
        <w:rPr>
          <w:i/>
          <w:iCs/>
          <w:color w:val="000000"/>
          <w:sz w:val="28"/>
          <w:szCs w:val="28"/>
        </w:rPr>
        <w:t>По способу применения: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i/>
          <w:iCs/>
          <w:color w:val="000000"/>
          <w:sz w:val="28"/>
          <w:szCs w:val="28"/>
        </w:rPr>
        <w:t>-</w:t>
      </w:r>
      <w:r w:rsidRPr="00A74B46">
        <w:rPr>
          <w:color w:val="000000"/>
          <w:sz w:val="28"/>
          <w:szCs w:val="28"/>
        </w:rPr>
        <w:t> демонстрационные;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- фронтальные.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i/>
          <w:iCs/>
          <w:color w:val="000000"/>
          <w:sz w:val="28"/>
          <w:szCs w:val="28"/>
        </w:rPr>
        <w:lastRenderedPageBreak/>
        <w:t>Демонстрационными</w:t>
      </w:r>
      <w:r w:rsidRPr="00A74B46">
        <w:rPr>
          <w:color w:val="000000"/>
          <w:sz w:val="28"/>
          <w:szCs w:val="28"/>
        </w:rPr>
        <w:t> называются наблюдения и эксперименты, при которых имеется всего один объект, и этот объект находится в руках у педагога. Педагог сам проводит опыт («демонстрирует его»), а дети следят за ходом и результатами.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i/>
          <w:iCs/>
          <w:color w:val="000000"/>
          <w:sz w:val="28"/>
          <w:szCs w:val="28"/>
        </w:rPr>
        <w:t>Фронтальными</w:t>
      </w:r>
      <w:r w:rsidRPr="00A74B46">
        <w:rPr>
          <w:color w:val="000000"/>
          <w:sz w:val="28"/>
          <w:szCs w:val="28"/>
        </w:rPr>
        <w:t> называются такие наблюдения и эксперименты, при которых имеется много объектов, и они находятся в руках у детей.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b/>
          <w:bCs/>
          <w:color w:val="000000"/>
          <w:sz w:val="28"/>
          <w:szCs w:val="28"/>
        </w:rPr>
        <w:t>Работа с родителями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Большое место в системе экологического образования в детском саду должно уделяться в совместной деятельности детей и их родителей:</w:t>
      </w:r>
    </w:p>
    <w:p w:rsidR="00AA750F" w:rsidRPr="00A74B46" w:rsidRDefault="00AA750F" w:rsidP="00AA750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проведение родительских собраний экологической направленности (КВН, викторины, «Поле чудес» и др.;</w:t>
      </w:r>
    </w:p>
    <w:p w:rsidR="00AA750F" w:rsidRPr="00A74B46" w:rsidRDefault="00AA750F" w:rsidP="00AA750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выезды с детьми на природу;</w:t>
      </w:r>
    </w:p>
    <w:p w:rsidR="00AA750F" w:rsidRPr="00A74B46" w:rsidRDefault="00AA750F" w:rsidP="00AA750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участие родителей в спортивных и музыкальных праздниках экологической направленности;</w:t>
      </w:r>
    </w:p>
    <w:p w:rsidR="00AA750F" w:rsidRPr="00A74B46" w:rsidRDefault="00AA750F" w:rsidP="00AA750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совместное озеленение территории детского сада;</w:t>
      </w:r>
    </w:p>
    <w:p w:rsidR="00AA750F" w:rsidRPr="00A74B46" w:rsidRDefault="00AA750F" w:rsidP="00AA750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тематические выставки поделок из природного материала, рисунков о природе, сделанных совместно родителями с детьми, выпуск семейных экологических газет;</w:t>
      </w:r>
    </w:p>
    <w:p w:rsidR="00AA750F" w:rsidRPr="00A74B46" w:rsidRDefault="00AA750F" w:rsidP="00AA750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наглядная информация;</w:t>
      </w:r>
    </w:p>
    <w:p w:rsidR="00AA750F" w:rsidRPr="00A74B46" w:rsidRDefault="00AA750F" w:rsidP="00AA750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 xml:space="preserve">С целью выявления отношения родителей к вопросам экологического образования их детей, его реально осуществления в семье необходимо проводить анкетирование родителей, беседы. Результаты анкетирования необходимо выносить на родительские собрания для анализа, </w:t>
      </w:r>
      <w:r w:rsidR="001B32D2" w:rsidRPr="00A74B46">
        <w:rPr>
          <w:color w:val="000000"/>
          <w:sz w:val="28"/>
          <w:szCs w:val="28"/>
        </w:rPr>
        <w:t>обсуждения,</w:t>
      </w:r>
      <w:r w:rsidRPr="00A74B46">
        <w:rPr>
          <w:color w:val="000000"/>
          <w:sz w:val="28"/>
          <w:szCs w:val="28"/>
        </w:rPr>
        <w:t xml:space="preserve"> и чтобы наметить дальнейшую работу с родителями и детьми.</w:t>
      </w:r>
    </w:p>
    <w:p w:rsidR="00AA750F" w:rsidRPr="00A74B46" w:rsidRDefault="00AA750F" w:rsidP="00AA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74B46">
        <w:rPr>
          <w:color w:val="000000"/>
          <w:sz w:val="28"/>
          <w:szCs w:val="28"/>
        </w:rPr>
        <w:t>Такая работа с семьей способствует повышению педагогической культуры родителей, выработке правильных форм взаимодействия детского сада и семьи, помогает создать более благоприятную обстановку в семье.</w:t>
      </w:r>
    </w:p>
    <w:p w:rsidR="007259B2" w:rsidRPr="00A74B46" w:rsidRDefault="007259B2" w:rsidP="00AA750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59B2" w:rsidRPr="00A7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F54"/>
    <w:multiLevelType w:val="hybridMultilevel"/>
    <w:tmpl w:val="5E40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12121"/>
    <w:multiLevelType w:val="multilevel"/>
    <w:tmpl w:val="5CDC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13D7A"/>
    <w:multiLevelType w:val="multilevel"/>
    <w:tmpl w:val="86B6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65F6E"/>
    <w:multiLevelType w:val="multilevel"/>
    <w:tmpl w:val="9C26C5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FE4F68"/>
    <w:multiLevelType w:val="multilevel"/>
    <w:tmpl w:val="2530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D03E9"/>
    <w:multiLevelType w:val="multilevel"/>
    <w:tmpl w:val="5D2E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091535"/>
    <w:multiLevelType w:val="multilevel"/>
    <w:tmpl w:val="A226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716650"/>
    <w:multiLevelType w:val="multilevel"/>
    <w:tmpl w:val="C7A4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C5"/>
    <w:rsid w:val="001B32D2"/>
    <w:rsid w:val="001D16C5"/>
    <w:rsid w:val="007259B2"/>
    <w:rsid w:val="00942BF2"/>
    <w:rsid w:val="00A74B46"/>
    <w:rsid w:val="00AA750F"/>
    <w:rsid w:val="00DB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A3C0"/>
  <w15:chartTrackingRefBased/>
  <w15:docId w15:val="{903F7CC5-CFF9-4AE5-B43A-65D148DD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Arss</dc:creator>
  <cp:keywords/>
  <dc:description/>
  <cp:lastModifiedBy>Arss</cp:lastModifiedBy>
  <cp:revision>5</cp:revision>
  <dcterms:created xsi:type="dcterms:W3CDTF">2020-02-18T05:36:00Z</dcterms:created>
  <dcterms:modified xsi:type="dcterms:W3CDTF">2020-02-19T11:03:00Z</dcterms:modified>
</cp:coreProperties>
</file>